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943"/>
        <w:gridCol w:w="1175"/>
        <w:gridCol w:w="2465"/>
        <w:gridCol w:w="3866"/>
        <w:gridCol w:w="1184"/>
      </w:tblGrid>
      <w:tr w:rsidR="00F53151" w:rsidRPr="00F53151" w:rsidTr="00F53151">
        <w:trPr>
          <w:trHeight w:val="256"/>
        </w:trPr>
        <w:tc>
          <w:tcPr>
            <w:tcW w:w="794" w:type="dxa"/>
            <w:shd w:val="clear" w:color="auto" w:fill="E2EFD9"/>
            <w:vAlign w:val="center"/>
          </w:tcPr>
          <w:p w:rsidR="00F53151" w:rsidRPr="00F53151" w:rsidRDefault="00F53151" w:rsidP="00F53151">
            <w:pPr>
              <w:spacing w:line="0" w:lineRule="atLeast"/>
              <w:jc w:val="center"/>
              <w:rPr>
                <w:rFonts w:ascii="標楷體" w:eastAsia="標楷體" w:hAnsi="標楷體" w:cs="Times New Roman"/>
                <w:b/>
                <w:color w:val="000000"/>
                <w:sz w:val="28"/>
                <w:szCs w:val="28"/>
              </w:rPr>
            </w:pPr>
            <w:r w:rsidRPr="00F53151">
              <w:rPr>
                <w:rFonts w:ascii="標楷體" w:eastAsia="標楷體" w:hAnsi="標楷體" w:cs="Times New Roman" w:hint="eastAsia"/>
                <w:b/>
                <w:color w:val="000000"/>
                <w:sz w:val="28"/>
                <w:szCs w:val="28"/>
              </w:rPr>
              <w:t>編號</w:t>
            </w:r>
          </w:p>
        </w:tc>
        <w:tc>
          <w:tcPr>
            <w:tcW w:w="943" w:type="dxa"/>
            <w:shd w:val="clear" w:color="auto" w:fill="E2EFD9"/>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類別</w:t>
            </w:r>
          </w:p>
        </w:tc>
        <w:tc>
          <w:tcPr>
            <w:tcW w:w="1175" w:type="dxa"/>
            <w:shd w:val="clear" w:color="auto" w:fill="E2EFD9"/>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提案人</w:t>
            </w:r>
          </w:p>
        </w:tc>
        <w:tc>
          <w:tcPr>
            <w:tcW w:w="2465" w:type="dxa"/>
            <w:shd w:val="clear" w:color="auto" w:fill="E2EFD9"/>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案由</w:t>
            </w:r>
          </w:p>
        </w:tc>
        <w:tc>
          <w:tcPr>
            <w:tcW w:w="3866" w:type="dxa"/>
            <w:shd w:val="clear" w:color="auto" w:fill="E2EFD9"/>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執行情形</w:t>
            </w:r>
          </w:p>
        </w:tc>
        <w:tc>
          <w:tcPr>
            <w:tcW w:w="1184" w:type="dxa"/>
            <w:shd w:val="clear" w:color="auto" w:fill="E2EFD9"/>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承辦人</w:t>
            </w:r>
          </w:p>
        </w:tc>
      </w:tr>
      <w:tr w:rsidR="00F53151" w:rsidRPr="00F53151" w:rsidTr="00F53151">
        <w:trPr>
          <w:trHeight w:val="650"/>
        </w:trPr>
        <w:tc>
          <w:tcPr>
            <w:tcW w:w="794"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b/>
                <w:sz w:val="28"/>
                <w:szCs w:val="28"/>
              </w:rPr>
              <w:t>32</w:t>
            </w:r>
          </w:p>
        </w:tc>
        <w:tc>
          <w:tcPr>
            <w:tcW w:w="943" w:type="dxa"/>
            <w:vMerge w:val="restart"/>
            <w:vAlign w:val="center"/>
          </w:tcPr>
          <w:p w:rsidR="00F53151" w:rsidRPr="00F53151" w:rsidRDefault="00F53151" w:rsidP="00F53151">
            <w:pPr>
              <w:spacing w:line="0" w:lineRule="atLeast"/>
              <w:jc w:val="center"/>
              <w:rPr>
                <w:rFonts w:ascii="Times New Roman" w:eastAsia="新細明體" w:hAnsi="Times New Roman" w:cs="Times New Roman"/>
                <w:szCs w:val="24"/>
              </w:rPr>
            </w:pPr>
            <w:r w:rsidRPr="00F53151">
              <w:rPr>
                <w:rFonts w:ascii="標楷體" w:eastAsia="標楷體" w:hAnsi="標楷體" w:cs="Times New Roman" w:hint="eastAsia"/>
                <w:b/>
                <w:sz w:val="28"/>
                <w:szCs w:val="28"/>
              </w:rPr>
              <w:t>經建</w:t>
            </w:r>
          </w:p>
        </w:tc>
        <w:tc>
          <w:tcPr>
            <w:tcW w:w="1175"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阮</w:t>
            </w:r>
            <w:r w:rsidRPr="00F53151">
              <w:rPr>
                <w:rFonts w:ascii="標楷體" w:eastAsia="標楷體" w:hAnsi="標楷體" w:cs="Times New Roman"/>
                <w:b/>
                <w:sz w:val="28"/>
                <w:szCs w:val="28"/>
              </w:rPr>
              <w:t xml:space="preserve"> </w:t>
            </w:r>
            <w:r w:rsidRPr="00F53151">
              <w:rPr>
                <w:rFonts w:ascii="標楷體" w:eastAsia="標楷體" w:hAnsi="標楷體" w:cs="Times New Roman" w:hint="eastAsia"/>
                <w:b/>
                <w:sz w:val="28"/>
                <w:szCs w:val="28"/>
              </w:rPr>
              <w:t>嬪</w:t>
            </w:r>
          </w:p>
        </w:tc>
        <w:tc>
          <w:tcPr>
            <w:tcW w:w="2465" w:type="dxa"/>
            <w:vMerge w:val="restart"/>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hint="eastAsia"/>
                <w:sz w:val="28"/>
                <w:szCs w:val="28"/>
              </w:rPr>
              <w:t>非原住民在傳統領域內引用山水者，應制定一套回饋機制，使用者付費，符合公平正義原則。</w:t>
            </w:r>
          </w:p>
        </w:tc>
        <w:tc>
          <w:tcPr>
            <w:tcW w:w="3866" w:type="dxa"/>
            <w:vAlign w:val="center"/>
          </w:tcPr>
          <w:p w:rsidR="00F53151" w:rsidRPr="00F53151" w:rsidRDefault="00F53151" w:rsidP="00F53151">
            <w:pPr>
              <w:spacing w:line="0" w:lineRule="atLeast"/>
              <w:jc w:val="both"/>
              <w:rPr>
                <w:rFonts w:ascii="標楷體" w:eastAsia="標楷體" w:hAnsi="標楷體" w:cs="Times New Roman"/>
                <w:b/>
                <w:sz w:val="28"/>
                <w:szCs w:val="28"/>
              </w:rPr>
            </w:pPr>
          </w:p>
        </w:tc>
        <w:tc>
          <w:tcPr>
            <w:tcW w:w="1184" w:type="dxa"/>
            <w:vMerge w:val="restart"/>
            <w:vAlign w:val="center"/>
          </w:tcPr>
          <w:p w:rsidR="00F53151" w:rsidRPr="00F53151" w:rsidRDefault="00F53151" w:rsidP="00F53151">
            <w:pPr>
              <w:spacing w:line="0" w:lineRule="atLeast"/>
              <w:jc w:val="both"/>
              <w:rPr>
                <w:rFonts w:ascii="標楷體" w:eastAsia="標楷體" w:hAnsi="標楷體" w:cs="Times New Roman"/>
                <w:b/>
                <w:sz w:val="28"/>
                <w:szCs w:val="28"/>
              </w:rPr>
            </w:pPr>
          </w:p>
        </w:tc>
      </w:tr>
      <w:tr w:rsidR="00F53151" w:rsidRPr="00F53151" w:rsidTr="00F53151">
        <w:trPr>
          <w:trHeight w:val="1889"/>
        </w:trPr>
        <w:tc>
          <w:tcPr>
            <w:tcW w:w="794"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943"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1175"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2465" w:type="dxa"/>
            <w:vMerge/>
            <w:vAlign w:val="center"/>
          </w:tcPr>
          <w:p w:rsidR="00F53151" w:rsidRPr="00F53151" w:rsidRDefault="00F53151" w:rsidP="00F53151">
            <w:pPr>
              <w:spacing w:line="0" w:lineRule="atLeast"/>
              <w:jc w:val="both"/>
              <w:rPr>
                <w:rFonts w:ascii="標楷體" w:eastAsia="標楷體" w:hAnsi="標楷體" w:cs="Times New Roman"/>
                <w:sz w:val="28"/>
                <w:szCs w:val="28"/>
              </w:rPr>
            </w:pPr>
          </w:p>
        </w:tc>
        <w:tc>
          <w:tcPr>
            <w:tcW w:w="3866" w:type="dxa"/>
            <w:vAlign w:val="center"/>
          </w:tcPr>
          <w:p w:rsidR="00F53151" w:rsidRPr="00F53151" w:rsidRDefault="00F53151" w:rsidP="00F53151">
            <w:pPr>
              <w:spacing w:line="0" w:lineRule="atLeast"/>
              <w:jc w:val="both"/>
              <w:rPr>
                <w:rFonts w:ascii="標楷體" w:eastAsia="標楷體" w:hAnsi="標楷體" w:cs="Times New Roman"/>
                <w:b/>
                <w:sz w:val="28"/>
                <w:szCs w:val="28"/>
              </w:rPr>
            </w:pPr>
          </w:p>
        </w:tc>
        <w:tc>
          <w:tcPr>
            <w:tcW w:w="1184" w:type="dxa"/>
            <w:vMerge/>
            <w:vAlign w:val="center"/>
          </w:tcPr>
          <w:p w:rsidR="00F53151" w:rsidRPr="00F53151" w:rsidRDefault="00F53151" w:rsidP="00F53151">
            <w:pPr>
              <w:spacing w:line="0" w:lineRule="atLeast"/>
              <w:jc w:val="both"/>
              <w:rPr>
                <w:rFonts w:ascii="標楷體" w:eastAsia="標楷體" w:hAnsi="標楷體" w:cs="Times New Roman"/>
                <w:b/>
                <w:sz w:val="28"/>
                <w:szCs w:val="28"/>
              </w:rPr>
            </w:pPr>
          </w:p>
        </w:tc>
      </w:tr>
      <w:tr w:rsidR="00830B16" w:rsidRPr="00F53151" w:rsidTr="00F53151">
        <w:trPr>
          <w:trHeight w:val="588"/>
        </w:trPr>
        <w:tc>
          <w:tcPr>
            <w:tcW w:w="794" w:type="dxa"/>
            <w:vMerge w:val="restart"/>
            <w:vAlign w:val="center"/>
          </w:tcPr>
          <w:p w:rsidR="00830B16" w:rsidRPr="00F53151" w:rsidRDefault="00830B16" w:rsidP="00830B16">
            <w:pPr>
              <w:spacing w:line="0" w:lineRule="atLeast"/>
              <w:jc w:val="center"/>
              <w:rPr>
                <w:rFonts w:ascii="標楷體" w:eastAsia="標楷體" w:hAnsi="標楷體" w:cs="Times New Roman"/>
                <w:b/>
                <w:sz w:val="28"/>
                <w:szCs w:val="28"/>
              </w:rPr>
            </w:pPr>
            <w:r w:rsidRPr="00F53151">
              <w:rPr>
                <w:rFonts w:ascii="標楷體" w:eastAsia="標楷體" w:hAnsi="標楷體" w:cs="Times New Roman"/>
                <w:b/>
                <w:sz w:val="28"/>
                <w:szCs w:val="28"/>
              </w:rPr>
              <w:t>33</w:t>
            </w:r>
          </w:p>
        </w:tc>
        <w:tc>
          <w:tcPr>
            <w:tcW w:w="943" w:type="dxa"/>
            <w:vMerge w:val="restart"/>
            <w:vAlign w:val="center"/>
          </w:tcPr>
          <w:p w:rsidR="00830B16" w:rsidRPr="00F53151" w:rsidRDefault="00830B16" w:rsidP="00830B16">
            <w:pPr>
              <w:spacing w:line="0" w:lineRule="atLeast"/>
              <w:jc w:val="center"/>
              <w:rPr>
                <w:rFonts w:ascii="Times New Roman" w:eastAsia="新細明體" w:hAnsi="Times New Roman" w:cs="Times New Roman"/>
                <w:szCs w:val="24"/>
              </w:rPr>
            </w:pPr>
            <w:r w:rsidRPr="00F53151">
              <w:rPr>
                <w:rFonts w:ascii="標楷體" w:eastAsia="標楷體" w:hAnsi="標楷體" w:cs="Times New Roman" w:hint="eastAsia"/>
                <w:b/>
                <w:sz w:val="28"/>
                <w:szCs w:val="28"/>
              </w:rPr>
              <w:t>經建</w:t>
            </w:r>
          </w:p>
        </w:tc>
        <w:tc>
          <w:tcPr>
            <w:tcW w:w="1175" w:type="dxa"/>
            <w:vMerge w:val="restart"/>
            <w:vAlign w:val="center"/>
          </w:tcPr>
          <w:p w:rsidR="00830B16" w:rsidRPr="00F53151" w:rsidRDefault="00830B16" w:rsidP="00830B16">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阮</w:t>
            </w:r>
            <w:r w:rsidRPr="00F53151">
              <w:rPr>
                <w:rFonts w:ascii="標楷體" w:eastAsia="標楷體" w:hAnsi="標楷體" w:cs="Times New Roman"/>
                <w:b/>
                <w:sz w:val="28"/>
                <w:szCs w:val="28"/>
              </w:rPr>
              <w:t xml:space="preserve"> </w:t>
            </w:r>
            <w:r w:rsidRPr="00F53151">
              <w:rPr>
                <w:rFonts w:ascii="標楷體" w:eastAsia="標楷體" w:hAnsi="標楷體" w:cs="Times New Roman" w:hint="eastAsia"/>
                <w:b/>
                <w:sz w:val="28"/>
                <w:szCs w:val="28"/>
              </w:rPr>
              <w:t>嬪</w:t>
            </w:r>
          </w:p>
        </w:tc>
        <w:tc>
          <w:tcPr>
            <w:tcW w:w="2465" w:type="dxa"/>
            <w:vMerge w:val="restart"/>
            <w:vAlign w:val="center"/>
          </w:tcPr>
          <w:p w:rsidR="00830B16" w:rsidRPr="00F53151" w:rsidRDefault="00830B16" w:rsidP="00830B16">
            <w:pPr>
              <w:spacing w:line="0" w:lineRule="atLeast"/>
              <w:jc w:val="both"/>
              <w:rPr>
                <w:rFonts w:ascii="標楷體" w:eastAsia="標楷體" w:hAnsi="標楷體" w:cs="Times New Roman"/>
                <w:sz w:val="28"/>
                <w:szCs w:val="28"/>
              </w:rPr>
            </w:pPr>
            <w:r w:rsidRPr="00F53151">
              <w:rPr>
                <w:rFonts w:ascii="標楷體" w:eastAsia="標楷體" w:hAnsi="標楷體" w:cs="Times New Roman" w:hint="eastAsia"/>
                <w:sz w:val="28"/>
                <w:szCs w:val="28"/>
              </w:rPr>
              <w:t>楓林村野溪整治工程蘊已久，建請鄉公所設法爭取經費施作周德福農田至宋花娘農田約</w:t>
            </w:r>
            <w:r w:rsidRPr="00F53151">
              <w:rPr>
                <w:rFonts w:ascii="標楷體" w:eastAsia="標楷體" w:hAnsi="標楷體" w:cs="Times New Roman"/>
                <w:sz w:val="28"/>
                <w:szCs w:val="28"/>
              </w:rPr>
              <w:t>200</w:t>
            </w:r>
            <w:r w:rsidRPr="00F53151">
              <w:rPr>
                <w:rFonts w:ascii="標楷體" w:eastAsia="標楷體" w:hAnsi="標楷體" w:cs="Times New Roman" w:hint="eastAsia"/>
                <w:sz w:val="28"/>
                <w:szCs w:val="28"/>
              </w:rPr>
              <w:t>公尺之野溪整治，以防土石流失，確保農田完整。</w:t>
            </w:r>
          </w:p>
        </w:tc>
        <w:tc>
          <w:tcPr>
            <w:tcW w:w="3866" w:type="dxa"/>
            <w:vAlign w:val="center"/>
          </w:tcPr>
          <w:p w:rsidR="00830B16" w:rsidRDefault="00830B16" w:rsidP="00830B16">
            <w:pPr>
              <w:spacing w:line="0" w:lineRule="atLeast"/>
              <w:jc w:val="center"/>
              <w:rPr>
                <w:rFonts w:ascii="標楷體" w:eastAsia="標楷體" w:hAnsi="標楷體"/>
                <w:sz w:val="28"/>
                <w:szCs w:val="28"/>
              </w:rPr>
            </w:pPr>
            <w:r w:rsidRPr="00D61273">
              <w:rPr>
                <w:rFonts w:ascii="標楷體" w:eastAsia="標楷體" w:hAnsi="標楷體"/>
                <w:sz w:val="28"/>
                <w:szCs w:val="28"/>
              </w:rPr>
              <w:t>108</w:t>
            </w:r>
            <w:r>
              <w:rPr>
                <w:rFonts w:ascii="標楷體" w:eastAsia="標楷體" w:hAnsi="標楷體"/>
                <w:sz w:val="28"/>
                <w:szCs w:val="28"/>
              </w:rPr>
              <w:t>.5.9</w:t>
            </w:r>
            <w:r>
              <w:rPr>
                <w:rFonts w:ascii="標楷體" w:eastAsia="標楷體" w:hAnsi="標楷體" w:hint="eastAsia"/>
                <w:sz w:val="28"/>
                <w:szCs w:val="28"/>
              </w:rPr>
              <w:t>獅鄉財字</w:t>
            </w:r>
          </w:p>
          <w:p w:rsidR="00830B16" w:rsidRPr="00D61273" w:rsidRDefault="00830B16" w:rsidP="00830B16">
            <w:pPr>
              <w:spacing w:line="0" w:lineRule="atLeast"/>
              <w:jc w:val="center"/>
              <w:rPr>
                <w:rFonts w:ascii="標楷體" w:eastAsia="標楷體" w:hAnsi="標楷體"/>
                <w:sz w:val="28"/>
                <w:szCs w:val="28"/>
              </w:rPr>
            </w:pPr>
            <w:r>
              <w:rPr>
                <w:rFonts w:ascii="標楷體" w:eastAsia="標楷體" w:hAnsi="標楷體" w:hint="eastAsia"/>
                <w:sz w:val="28"/>
                <w:szCs w:val="28"/>
              </w:rPr>
              <w:t>第</w:t>
            </w:r>
            <w:r>
              <w:rPr>
                <w:rFonts w:ascii="標楷體" w:eastAsia="標楷體" w:hAnsi="標楷體"/>
                <w:sz w:val="28"/>
                <w:szCs w:val="28"/>
              </w:rPr>
              <w:t>10830452300</w:t>
            </w:r>
            <w:r>
              <w:rPr>
                <w:rFonts w:ascii="標楷體" w:eastAsia="標楷體" w:hAnsi="標楷體" w:hint="eastAsia"/>
                <w:sz w:val="28"/>
                <w:szCs w:val="28"/>
              </w:rPr>
              <w:t>號</w:t>
            </w:r>
          </w:p>
        </w:tc>
        <w:tc>
          <w:tcPr>
            <w:tcW w:w="1184" w:type="dxa"/>
            <w:vMerge w:val="restart"/>
            <w:vAlign w:val="center"/>
          </w:tcPr>
          <w:p w:rsidR="00830B16" w:rsidRPr="00F53151" w:rsidRDefault="00830B16" w:rsidP="00830B16">
            <w:pPr>
              <w:spacing w:line="0" w:lineRule="atLeast"/>
              <w:jc w:val="both"/>
              <w:rPr>
                <w:rFonts w:ascii="標楷體" w:eastAsia="標楷體" w:hAnsi="標楷體" w:cs="Times New Roman"/>
                <w:b/>
                <w:sz w:val="28"/>
                <w:szCs w:val="28"/>
              </w:rPr>
            </w:pPr>
            <w:r w:rsidRPr="00830B16">
              <w:rPr>
                <w:rFonts w:ascii="標楷體" w:eastAsia="標楷體" w:hAnsi="標楷體" w:cs="Times New Roman" w:hint="eastAsia"/>
                <w:sz w:val="28"/>
                <w:szCs w:val="28"/>
              </w:rPr>
              <w:t>柯亦安</w:t>
            </w:r>
            <w:bookmarkStart w:id="0" w:name="_GoBack"/>
            <w:bookmarkEnd w:id="0"/>
          </w:p>
        </w:tc>
      </w:tr>
      <w:tr w:rsidR="00830B16" w:rsidRPr="00F53151" w:rsidTr="00F53151">
        <w:trPr>
          <w:trHeight w:val="2414"/>
        </w:trPr>
        <w:tc>
          <w:tcPr>
            <w:tcW w:w="794" w:type="dxa"/>
            <w:vMerge/>
            <w:vAlign w:val="center"/>
          </w:tcPr>
          <w:p w:rsidR="00830B16" w:rsidRPr="00F53151" w:rsidRDefault="00830B16" w:rsidP="00830B16">
            <w:pPr>
              <w:spacing w:line="0" w:lineRule="atLeast"/>
              <w:jc w:val="center"/>
              <w:rPr>
                <w:rFonts w:ascii="標楷體" w:eastAsia="標楷體" w:hAnsi="標楷體" w:cs="Times New Roman"/>
                <w:b/>
                <w:sz w:val="28"/>
                <w:szCs w:val="28"/>
              </w:rPr>
            </w:pPr>
          </w:p>
        </w:tc>
        <w:tc>
          <w:tcPr>
            <w:tcW w:w="943" w:type="dxa"/>
            <w:vMerge/>
            <w:vAlign w:val="center"/>
          </w:tcPr>
          <w:p w:rsidR="00830B16" w:rsidRPr="00F53151" w:rsidRDefault="00830B16" w:rsidP="00830B16">
            <w:pPr>
              <w:spacing w:line="0" w:lineRule="atLeast"/>
              <w:jc w:val="center"/>
              <w:rPr>
                <w:rFonts w:ascii="標楷體" w:eastAsia="標楷體" w:hAnsi="標楷體" w:cs="Times New Roman"/>
                <w:b/>
                <w:sz w:val="28"/>
                <w:szCs w:val="28"/>
              </w:rPr>
            </w:pPr>
          </w:p>
        </w:tc>
        <w:tc>
          <w:tcPr>
            <w:tcW w:w="1175" w:type="dxa"/>
            <w:vMerge/>
            <w:vAlign w:val="center"/>
          </w:tcPr>
          <w:p w:rsidR="00830B16" w:rsidRPr="00F53151" w:rsidRDefault="00830B16" w:rsidP="00830B16">
            <w:pPr>
              <w:spacing w:line="0" w:lineRule="atLeast"/>
              <w:jc w:val="center"/>
              <w:rPr>
                <w:rFonts w:ascii="標楷體" w:eastAsia="標楷體" w:hAnsi="標楷體" w:cs="Times New Roman"/>
                <w:b/>
                <w:sz w:val="28"/>
                <w:szCs w:val="28"/>
              </w:rPr>
            </w:pPr>
          </w:p>
        </w:tc>
        <w:tc>
          <w:tcPr>
            <w:tcW w:w="2465" w:type="dxa"/>
            <w:vMerge/>
            <w:vAlign w:val="center"/>
          </w:tcPr>
          <w:p w:rsidR="00830B16" w:rsidRPr="00F53151" w:rsidRDefault="00830B16" w:rsidP="00830B16">
            <w:pPr>
              <w:spacing w:line="0" w:lineRule="atLeast"/>
              <w:jc w:val="both"/>
              <w:rPr>
                <w:rFonts w:ascii="標楷體" w:eastAsia="標楷體" w:hAnsi="標楷體" w:cs="Times New Roman"/>
                <w:sz w:val="28"/>
                <w:szCs w:val="28"/>
              </w:rPr>
            </w:pPr>
          </w:p>
        </w:tc>
        <w:tc>
          <w:tcPr>
            <w:tcW w:w="3866" w:type="dxa"/>
            <w:vAlign w:val="center"/>
          </w:tcPr>
          <w:p w:rsidR="00830B16" w:rsidRPr="00B64D7F" w:rsidRDefault="00830B16" w:rsidP="00830B16">
            <w:pPr>
              <w:spacing w:line="0" w:lineRule="atLeast"/>
              <w:jc w:val="center"/>
              <w:rPr>
                <w:rFonts w:ascii="標楷體" w:eastAsia="標楷體" w:hAnsi="標楷體"/>
                <w:b/>
                <w:sz w:val="28"/>
                <w:szCs w:val="28"/>
              </w:rPr>
            </w:pPr>
            <w:r>
              <w:rPr>
                <w:rFonts w:ascii="標楷體" w:eastAsia="標楷體" w:hAnsi="標楷體" w:hint="eastAsia"/>
                <w:sz w:val="28"/>
                <w:szCs w:val="28"/>
              </w:rPr>
              <w:t>經確認提案事項符合公眾利益並有緊急處理必要，本所將循「行政院農業委員會水土保持局保育治理及農路設施改善工程審查作業要點」擬定改善計畫，並積極爭取經費補助辦理。</w:t>
            </w:r>
          </w:p>
        </w:tc>
        <w:tc>
          <w:tcPr>
            <w:tcW w:w="1184" w:type="dxa"/>
            <w:vMerge/>
            <w:vAlign w:val="center"/>
          </w:tcPr>
          <w:p w:rsidR="00830B16" w:rsidRPr="00F53151" w:rsidRDefault="00830B16" w:rsidP="00830B16">
            <w:pPr>
              <w:spacing w:line="0" w:lineRule="atLeast"/>
              <w:jc w:val="both"/>
              <w:rPr>
                <w:rFonts w:ascii="標楷體" w:eastAsia="標楷體" w:hAnsi="標楷體" w:cs="Times New Roman"/>
                <w:b/>
                <w:sz w:val="28"/>
                <w:szCs w:val="28"/>
              </w:rPr>
            </w:pPr>
          </w:p>
        </w:tc>
      </w:tr>
      <w:tr w:rsidR="00F53151" w:rsidRPr="00F53151" w:rsidTr="00F53151">
        <w:trPr>
          <w:trHeight w:val="895"/>
        </w:trPr>
        <w:tc>
          <w:tcPr>
            <w:tcW w:w="794"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b/>
                <w:sz w:val="28"/>
                <w:szCs w:val="28"/>
              </w:rPr>
              <w:t>34</w:t>
            </w:r>
          </w:p>
        </w:tc>
        <w:tc>
          <w:tcPr>
            <w:tcW w:w="943" w:type="dxa"/>
            <w:vMerge w:val="restart"/>
            <w:vAlign w:val="center"/>
          </w:tcPr>
          <w:p w:rsidR="00F53151" w:rsidRPr="00F53151" w:rsidRDefault="00F53151" w:rsidP="00F53151">
            <w:pPr>
              <w:spacing w:line="0" w:lineRule="atLeast"/>
              <w:jc w:val="center"/>
              <w:rPr>
                <w:rFonts w:ascii="Times New Roman" w:eastAsia="新細明體" w:hAnsi="Times New Roman" w:cs="Times New Roman"/>
                <w:szCs w:val="24"/>
              </w:rPr>
            </w:pPr>
            <w:r w:rsidRPr="00F53151">
              <w:rPr>
                <w:rFonts w:ascii="標楷體" w:eastAsia="標楷體" w:hAnsi="標楷體" w:cs="Times New Roman" w:hint="eastAsia"/>
                <w:b/>
                <w:sz w:val="28"/>
                <w:szCs w:val="28"/>
              </w:rPr>
              <w:t>經建</w:t>
            </w:r>
          </w:p>
        </w:tc>
        <w:tc>
          <w:tcPr>
            <w:tcW w:w="1175"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阮</w:t>
            </w:r>
            <w:r w:rsidRPr="00F53151">
              <w:rPr>
                <w:rFonts w:ascii="標楷體" w:eastAsia="標楷體" w:hAnsi="標楷體" w:cs="Times New Roman"/>
                <w:b/>
                <w:sz w:val="28"/>
                <w:szCs w:val="28"/>
              </w:rPr>
              <w:t xml:space="preserve"> </w:t>
            </w:r>
            <w:r w:rsidRPr="00F53151">
              <w:rPr>
                <w:rFonts w:ascii="標楷體" w:eastAsia="標楷體" w:hAnsi="標楷體" w:cs="Times New Roman" w:hint="eastAsia"/>
                <w:b/>
                <w:sz w:val="28"/>
                <w:szCs w:val="28"/>
              </w:rPr>
              <w:t>嬪</w:t>
            </w:r>
          </w:p>
        </w:tc>
        <w:tc>
          <w:tcPr>
            <w:tcW w:w="2465" w:type="dxa"/>
            <w:vMerge w:val="restart"/>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hint="eastAsia"/>
                <w:sz w:val="28"/>
                <w:szCs w:val="28"/>
              </w:rPr>
              <w:t>楓林村聚落自第四鄰宅後，邊坡已呈現地質鬆動，坍塌現象，嚴重危及部落人民安全，建請鄉公所施設擋土牆，有備無患，鞏固地質。</w:t>
            </w:r>
          </w:p>
        </w:tc>
        <w:tc>
          <w:tcPr>
            <w:tcW w:w="3866" w:type="dxa"/>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sz w:val="28"/>
                <w:szCs w:val="28"/>
              </w:rPr>
              <w:t>108.4.8</w:t>
            </w:r>
            <w:r w:rsidRPr="00F53151">
              <w:rPr>
                <w:rFonts w:ascii="標楷體" w:eastAsia="標楷體" w:hAnsi="標楷體" w:cs="Times New Roman" w:hint="eastAsia"/>
                <w:sz w:val="28"/>
                <w:szCs w:val="28"/>
              </w:rPr>
              <w:t>獅鄉財字</w:t>
            </w:r>
          </w:p>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hint="eastAsia"/>
                <w:sz w:val="28"/>
                <w:szCs w:val="28"/>
              </w:rPr>
              <w:t>第</w:t>
            </w:r>
            <w:r w:rsidRPr="00F53151">
              <w:rPr>
                <w:rFonts w:ascii="標楷體" w:eastAsia="標楷體" w:hAnsi="標楷體" w:cs="Times New Roman"/>
                <w:sz w:val="28"/>
                <w:szCs w:val="28"/>
              </w:rPr>
              <w:t>10830451500</w:t>
            </w:r>
            <w:r w:rsidRPr="00F53151">
              <w:rPr>
                <w:rFonts w:ascii="標楷體" w:eastAsia="標楷體" w:hAnsi="標楷體" w:cs="Times New Roman" w:hint="eastAsia"/>
                <w:sz w:val="28"/>
                <w:szCs w:val="28"/>
              </w:rPr>
              <w:t>號</w:t>
            </w:r>
          </w:p>
        </w:tc>
        <w:tc>
          <w:tcPr>
            <w:tcW w:w="1184" w:type="dxa"/>
            <w:vMerge w:val="restart"/>
            <w:vAlign w:val="center"/>
          </w:tcPr>
          <w:p w:rsidR="00F53151" w:rsidRPr="00F53151" w:rsidRDefault="00F53151" w:rsidP="00F53151">
            <w:pPr>
              <w:spacing w:line="0" w:lineRule="atLeast"/>
              <w:jc w:val="both"/>
              <w:rPr>
                <w:rFonts w:ascii="標楷體" w:eastAsia="標楷體" w:hAnsi="標楷體" w:cs="Times New Roman"/>
                <w:b/>
                <w:sz w:val="28"/>
                <w:szCs w:val="28"/>
              </w:rPr>
            </w:pPr>
            <w:r w:rsidRPr="00F53151">
              <w:rPr>
                <w:rFonts w:ascii="標楷體" w:eastAsia="標楷體" w:hAnsi="標楷體" w:cs="Times New Roman" w:hint="eastAsia"/>
                <w:sz w:val="28"/>
                <w:szCs w:val="28"/>
              </w:rPr>
              <w:t>白孝寬</w:t>
            </w:r>
          </w:p>
        </w:tc>
      </w:tr>
      <w:tr w:rsidR="00F53151" w:rsidRPr="00F53151" w:rsidTr="00F53151">
        <w:trPr>
          <w:trHeight w:val="2062"/>
        </w:trPr>
        <w:tc>
          <w:tcPr>
            <w:tcW w:w="794"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943"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1175"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2465" w:type="dxa"/>
            <w:vMerge/>
            <w:vAlign w:val="center"/>
          </w:tcPr>
          <w:p w:rsidR="00F53151" w:rsidRPr="00F53151" w:rsidRDefault="00F53151" w:rsidP="00F53151">
            <w:pPr>
              <w:spacing w:line="0" w:lineRule="atLeast"/>
              <w:jc w:val="both"/>
              <w:rPr>
                <w:rFonts w:ascii="標楷體" w:eastAsia="標楷體" w:hAnsi="標楷體" w:cs="Times New Roman"/>
                <w:sz w:val="28"/>
                <w:szCs w:val="28"/>
              </w:rPr>
            </w:pPr>
          </w:p>
        </w:tc>
        <w:tc>
          <w:tcPr>
            <w:tcW w:w="3866" w:type="dxa"/>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sz w:val="28"/>
                <w:szCs w:val="28"/>
              </w:rPr>
              <w:t>108.4.9</w:t>
            </w:r>
            <w:r w:rsidRPr="00F53151">
              <w:rPr>
                <w:rFonts w:ascii="標楷體" w:eastAsia="標楷體" w:hAnsi="標楷體" w:cs="Times New Roman" w:hint="eastAsia"/>
                <w:sz w:val="28"/>
                <w:szCs w:val="28"/>
              </w:rPr>
              <w:t>（星期二）下午</w:t>
            </w:r>
            <w:r w:rsidRPr="00F53151">
              <w:rPr>
                <w:rFonts w:ascii="標楷體" w:eastAsia="標楷體" w:hAnsi="標楷體" w:cs="Times New Roman"/>
                <w:sz w:val="28"/>
                <w:szCs w:val="28"/>
              </w:rPr>
              <w:t>2</w:t>
            </w:r>
            <w:r w:rsidRPr="00F53151">
              <w:rPr>
                <w:rFonts w:ascii="標楷體" w:eastAsia="標楷體" w:hAnsi="標楷體" w:cs="Times New Roman" w:hint="eastAsia"/>
                <w:sz w:val="28"/>
                <w:szCs w:val="28"/>
              </w:rPr>
              <w:t>時現勘</w:t>
            </w:r>
          </w:p>
        </w:tc>
        <w:tc>
          <w:tcPr>
            <w:tcW w:w="1184" w:type="dxa"/>
            <w:vMerge/>
            <w:vAlign w:val="center"/>
          </w:tcPr>
          <w:p w:rsidR="00F53151" w:rsidRPr="00F53151" w:rsidRDefault="00F53151" w:rsidP="00F53151">
            <w:pPr>
              <w:spacing w:line="0" w:lineRule="atLeast"/>
              <w:jc w:val="both"/>
              <w:rPr>
                <w:rFonts w:ascii="標楷體" w:eastAsia="標楷體" w:hAnsi="標楷體" w:cs="Times New Roman"/>
                <w:b/>
                <w:sz w:val="28"/>
                <w:szCs w:val="28"/>
              </w:rPr>
            </w:pPr>
          </w:p>
        </w:tc>
      </w:tr>
      <w:tr w:rsidR="00F53151" w:rsidRPr="00F53151" w:rsidTr="00F53151">
        <w:trPr>
          <w:trHeight w:val="527"/>
        </w:trPr>
        <w:tc>
          <w:tcPr>
            <w:tcW w:w="794"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b/>
                <w:sz w:val="28"/>
                <w:szCs w:val="28"/>
              </w:rPr>
              <w:t>35</w:t>
            </w:r>
          </w:p>
        </w:tc>
        <w:tc>
          <w:tcPr>
            <w:tcW w:w="943"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經建</w:t>
            </w:r>
          </w:p>
        </w:tc>
        <w:tc>
          <w:tcPr>
            <w:tcW w:w="1175"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阮</w:t>
            </w:r>
            <w:r w:rsidRPr="00F53151">
              <w:rPr>
                <w:rFonts w:ascii="標楷體" w:eastAsia="標楷體" w:hAnsi="標楷體" w:cs="Times New Roman"/>
                <w:b/>
                <w:sz w:val="28"/>
                <w:szCs w:val="28"/>
              </w:rPr>
              <w:t xml:space="preserve"> </w:t>
            </w:r>
            <w:r w:rsidRPr="00F53151">
              <w:rPr>
                <w:rFonts w:ascii="標楷體" w:eastAsia="標楷體" w:hAnsi="標楷體" w:cs="Times New Roman" w:hint="eastAsia"/>
                <w:b/>
                <w:sz w:val="28"/>
                <w:szCs w:val="28"/>
              </w:rPr>
              <w:t>嬪</w:t>
            </w:r>
          </w:p>
        </w:tc>
        <w:tc>
          <w:tcPr>
            <w:tcW w:w="2465" w:type="dxa"/>
            <w:vMerge w:val="restart"/>
          </w:tcPr>
          <w:p w:rsidR="00F53151" w:rsidRPr="00F53151" w:rsidRDefault="00F53151" w:rsidP="00F53151">
            <w:pPr>
              <w:spacing w:line="0" w:lineRule="atLeast"/>
              <w:jc w:val="center"/>
              <w:rPr>
                <w:rFonts w:ascii="標楷體" w:eastAsia="標楷體" w:hAnsi="標楷體" w:cs="Times New Roman"/>
                <w:sz w:val="28"/>
                <w:szCs w:val="28"/>
              </w:rPr>
            </w:pPr>
            <w:r w:rsidRPr="00F53151">
              <w:rPr>
                <w:rFonts w:ascii="標楷體" w:eastAsia="標楷體" w:hAnsi="標楷體" w:cs="Times New Roman" w:hint="eastAsia"/>
                <w:sz w:val="28"/>
                <w:szCs w:val="28"/>
              </w:rPr>
              <w:t>楓林村聚落自集會所下方邊坡已呈現地質鬆動，坍塌現象，嚴重危及住家安全，建請鄉公所施設擋土牆，有備無患，鞏固地質。</w:t>
            </w:r>
          </w:p>
        </w:tc>
        <w:tc>
          <w:tcPr>
            <w:tcW w:w="3866" w:type="dxa"/>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sz w:val="28"/>
                <w:szCs w:val="28"/>
              </w:rPr>
              <w:t>108.4.8</w:t>
            </w:r>
            <w:r w:rsidRPr="00F53151">
              <w:rPr>
                <w:rFonts w:ascii="標楷體" w:eastAsia="標楷體" w:hAnsi="標楷體" w:cs="Times New Roman" w:hint="eastAsia"/>
                <w:sz w:val="28"/>
                <w:szCs w:val="28"/>
              </w:rPr>
              <w:t>獅鄉財字</w:t>
            </w:r>
          </w:p>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hint="eastAsia"/>
                <w:sz w:val="28"/>
                <w:szCs w:val="28"/>
              </w:rPr>
              <w:t>第</w:t>
            </w:r>
            <w:r w:rsidRPr="00F53151">
              <w:rPr>
                <w:rFonts w:ascii="標楷體" w:eastAsia="標楷體" w:hAnsi="標楷體" w:cs="Times New Roman"/>
                <w:sz w:val="28"/>
                <w:szCs w:val="28"/>
              </w:rPr>
              <w:t>10830439800</w:t>
            </w:r>
            <w:r w:rsidRPr="00F53151">
              <w:rPr>
                <w:rFonts w:ascii="標楷體" w:eastAsia="標楷體" w:hAnsi="標楷體" w:cs="Times New Roman" w:hint="eastAsia"/>
                <w:sz w:val="28"/>
                <w:szCs w:val="28"/>
              </w:rPr>
              <w:t>號</w:t>
            </w:r>
          </w:p>
        </w:tc>
        <w:tc>
          <w:tcPr>
            <w:tcW w:w="1184" w:type="dxa"/>
            <w:vMerge w:val="restart"/>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hint="eastAsia"/>
                <w:sz w:val="28"/>
                <w:szCs w:val="28"/>
              </w:rPr>
              <w:t>白</w:t>
            </w:r>
            <w:r>
              <w:rPr>
                <w:rFonts w:ascii="標楷體" w:eastAsia="標楷體" w:hAnsi="標楷體" w:cs="Times New Roman" w:hint="eastAsia"/>
                <w:sz w:val="28"/>
                <w:szCs w:val="28"/>
              </w:rPr>
              <w:t>孝</w:t>
            </w:r>
            <w:r w:rsidRPr="00F53151">
              <w:rPr>
                <w:rFonts w:ascii="標楷體" w:eastAsia="標楷體" w:hAnsi="標楷體" w:cs="Times New Roman" w:hint="eastAsia"/>
                <w:sz w:val="28"/>
                <w:szCs w:val="28"/>
              </w:rPr>
              <w:t>寬</w:t>
            </w:r>
          </w:p>
        </w:tc>
      </w:tr>
      <w:tr w:rsidR="00F53151" w:rsidRPr="00F53151" w:rsidTr="00F53151">
        <w:trPr>
          <w:trHeight w:val="2180"/>
        </w:trPr>
        <w:tc>
          <w:tcPr>
            <w:tcW w:w="794" w:type="dxa"/>
            <w:vMerge/>
          </w:tcPr>
          <w:p w:rsidR="00F53151" w:rsidRPr="00F53151" w:rsidRDefault="00F53151" w:rsidP="00F53151">
            <w:pPr>
              <w:spacing w:line="0" w:lineRule="atLeast"/>
              <w:jc w:val="center"/>
              <w:rPr>
                <w:rFonts w:ascii="標楷體" w:eastAsia="標楷體" w:hAnsi="標楷體" w:cs="Times New Roman"/>
                <w:b/>
                <w:sz w:val="28"/>
                <w:szCs w:val="28"/>
              </w:rPr>
            </w:pPr>
          </w:p>
        </w:tc>
        <w:tc>
          <w:tcPr>
            <w:tcW w:w="943" w:type="dxa"/>
            <w:vMerge/>
          </w:tcPr>
          <w:p w:rsidR="00F53151" w:rsidRPr="00F53151" w:rsidRDefault="00F53151" w:rsidP="00F53151">
            <w:pPr>
              <w:spacing w:line="0" w:lineRule="atLeast"/>
              <w:jc w:val="center"/>
              <w:rPr>
                <w:rFonts w:ascii="標楷體" w:eastAsia="標楷體" w:hAnsi="標楷體" w:cs="Times New Roman"/>
                <w:b/>
                <w:sz w:val="28"/>
                <w:szCs w:val="28"/>
              </w:rPr>
            </w:pPr>
          </w:p>
        </w:tc>
        <w:tc>
          <w:tcPr>
            <w:tcW w:w="1175" w:type="dxa"/>
            <w:vMerge/>
          </w:tcPr>
          <w:p w:rsidR="00F53151" w:rsidRPr="00F53151" w:rsidRDefault="00F53151" w:rsidP="00F53151">
            <w:pPr>
              <w:spacing w:line="0" w:lineRule="atLeast"/>
              <w:jc w:val="center"/>
              <w:rPr>
                <w:rFonts w:ascii="標楷體" w:eastAsia="標楷體" w:hAnsi="標楷體" w:cs="Times New Roman"/>
                <w:b/>
                <w:sz w:val="28"/>
                <w:szCs w:val="28"/>
              </w:rPr>
            </w:pPr>
          </w:p>
        </w:tc>
        <w:tc>
          <w:tcPr>
            <w:tcW w:w="2465" w:type="dxa"/>
            <w:vMerge/>
          </w:tcPr>
          <w:p w:rsidR="00F53151" w:rsidRPr="00F53151" w:rsidRDefault="00F53151" w:rsidP="00F53151">
            <w:pPr>
              <w:spacing w:line="0" w:lineRule="atLeast"/>
              <w:jc w:val="center"/>
              <w:rPr>
                <w:rFonts w:ascii="標楷體" w:eastAsia="標楷體" w:hAnsi="標楷體" w:cs="Times New Roman"/>
                <w:sz w:val="28"/>
                <w:szCs w:val="28"/>
              </w:rPr>
            </w:pPr>
          </w:p>
        </w:tc>
        <w:tc>
          <w:tcPr>
            <w:tcW w:w="3866" w:type="dxa"/>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sz w:val="28"/>
                <w:szCs w:val="28"/>
              </w:rPr>
              <w:t>108.4.9</w:t>
            </w:r>
            <w:r w:rsidRPr="00F53151">
              <w:rPr>
                <w:rFonts w:ascii="標楷體" w:eastAsia="標楷體" w:hAnsi="標楷體" w:cs="Times New Roman" w:hint="eastAsia"/>
                <w:sz w:val="28"/>
                <w:szCs w:val="28"/>
              </w:rPr>
              <w:t>（星期二）下午</w:t>
            </w:r>
            <w:r w:rsidRPr="00F53151">
              <w:rPr>
                <w:rFonts w:ascii="標楷體" w:eastAsia="標楷體" w:hAnsi="標楷體" w:cs="Times New Roman"/>
                <w:sz w:val="28"/>
                <w:szCs w:val="28"/>
              </w:rPr>
              <w:t>1</w:t>
            </w:r>
            <w:r w:rsidRPr="00F53151">
              <w:rPr>
                <w:rFonts w:ascii="標楷體" w:eastAsia="標楷體" w:hAnsi="標楷體" w:cs="Times New Roman" w:hint="eastAsia"/>
                <w:sz w:val="28"/>
                <w:szCs w:val="28"/>
              </w:rPr>
              <w:t>時</w:t>
            </w:r>
            <w:r w:rsidRPr="00F53151">
              <w:rPr>
                <w:rFonts w:ascii="標楷體" w:eastAsia="標楷體" w:hAnsi="標楷體" w:cs="Times New Roman"/>
                <w:sz w:val="28"/>
                <w:szCs w:val="28"/>
              </w:rPr>
              <w:t>30</w:t>
            </w:r>
            <w:r w:rsidRPr="00F53151">
              <w:rPr>
                <w:rFonts w:ascii="標楷體" w:eastAsia="標楷體" w:hAnsi="標楷體" w:cs="Times New Roman" w:hint="eastAsia"/>
                <w:sz w:val="28"/>
                <w:szCs w:val="28"/>
              </w:rPr>
              <w:t>分現勘。</w:t>
            </w:r>
          </w:p>
        </w:tc>
        <w:tc>
          <w:tcPr>
            <w:tcW w:w="1184" w:type="dxa"/>
            <w:vMerge/>
            <w:vAlign w:val="center"/>
          </w:tcPr>
          <w:p w:rsidR="00F53151" w:rsidRPr="00F53151" w:rsidRDefault="00F53151" w:rsidP="00F53151">
            <w:pPr>
              <w:spacing w:line="0" w:lineRule="atLeast"/>
              <w:jc w:val="both"/>
              <w:rPr>
                <w:rFonts w:ascii="標楷體" w:eastAsia="標楷體" w:hAnsi="標楷體" w:cs="Times New Roman"/>
                <w:b/>
                <w:sz w:val="28"/>
                <w:szCs w:val="28"/>
              </w:rPr>
            </w:pPr>
          </w:p>
        </w:tc>
      </w:tr>
      <w:tr w:rsidR="00F53151" w:rsidRPr="00F53151" w:rsidTr="00F53151">
        <w:trPr>
          <w:trHeight w:val="1657"/>
        </w:trPr>
        <w:tc>
          <w:tcPr>
            <w:tcW w:w="794"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b/>
                <w:sz w:val="28"/>
                <w:szCs w:val="28"/>
              </w:rPr>
              <w:t>36</w:t>
            </w:r>
          </w:p>
        </w:tc>
        <w:tc>
          <w:tcPr>
            <w:tcW w:w="943"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經建</w:t>
            </w:r>
          </w:p>
        </w:tc>
        <w:tc>
          <w:tcPr>
            <w:tcW w:w="1175"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阮</w:t>
            </w:r>
            <w:r w:rsidRPr="00F53151">
              <w:rPr>
                <w:rFonts w:ascii="標楷體" w:eastAsia="標楷體" w:hAnsi="標楷體" w:cs="Times New Roman"/>
                <w:b/>
                <w:sz w:val="28"/>
                <w:szCs w:val="28"/>
              </w:rPr>
              <w:t xml:space="preserve"> </w:t>
            </w:r>
            <w:r w:rsidRPr="00F53151">
              <w:rPr>
                <w:rFonts w:ascii="標楷體" w:eastAsia="標楷體" w:hAnsi="標楷體" w:cs="Times New Roman" w:hint="eastAsia"/>
                <w:b/>
                <w:sz w:val="28"/>
                <w:szCs w:val="28"/>
              </w:rPr>
              <w:t>嬪</w:t>
            </w:r>
          </w:p>
        </w:tc>
        <w:tc>
          <w:tcPr>
            <w:tcW w:w="2465" w:type="dxa"/>
            <w:vMerge w:val="restart"/>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hint="eastAsia"/>
                <w:sz w:val="28"/>
                <w:szCs w:val="28"/>
              </w:rPr>
              <w:t>新路社區舊有省道楓林四巷至籃球場邊之大排水溝予以覆蓋案。</w:t>
            </w:r>
          </w:p>
          <w:p w:rsidR="00F53151" w:rsidRPr="00F53151" w:rsidRDefault="00F53151" w:rsidP="00F53151">
            <w:pPr>
              <w:spacing w:line="0" w:lineRule="atLeast"/>
              <w:jc w:val="both"/>
              <w:rPr>
                <w:rFonts w:ascii="標楷體" w:eastAsia="標楷體" w:hAnsi="標楷體" w:cs="Times New Roman"/>
                <w:sz w:val="28"/>
                <w:szCs w:val="28"/>
              </w:rPr>
            </w:pPr>
          </w:p>
        </w:tc>
        <w:tc>
          <w:tcPr>
            <w:tcW w:w="3866" w:type="dxa"/>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sz w:val="28"/>
                <w:szCs w:val="28"/>
              </w:rPr>
              <w:t>108.4.8</w:t>
            </w:r>
            <w:r w:rsidRPr="00F53151">
              <w:rPr>
                <w:rFonts w:ascii="標楷體" w:eastAsia="標楷體" w:hAnsi="標楷體" w:cs="Times New Roman" w:hint="eastAsia"/>
                <w:sz w:val="28"/>
                <w:szCs w:val="28"/>
              </w:rPr>
              <w:t>獅鄉財字</w:t>
            </w:r>
          </w:p>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hint="eastAsia"/>
                <w:sz w:val="28"/>
                <w:szCs w:val="28"/>
              </w:rPr>
              <w:t>第</w:t>
            </w:r>
            <w:r w:rsidRPr="00F53151">
              <w:rPr>
                <w:rFonts w:ascii="標楷體" w:eastAsia="標楷體" w:hAnsi="標楷體" w:cs="Times New Roman"/>
                <w:sz w:val="28"/>
                <w:szCs w:val="28"/>
              </w:rPr>
              <w:t>10830452500</w:t>
            </w:r>
            <w:r w:rsidRPr="00F53151">
              <w:rPr>
                <w:rFonts w:ascii="標楷體" w:eastAsia="標楷體" w:hAnsi="標楷體" w:cs="Times New Roman" w:hint="eastAsia"/>
                <w:sz w:val="28"/>
                <w:szCs w:val="28"/>
              </w:rPr>
              <w:t>號</w:t>
            </w:r>
          </w:p>
        </w:tc>
        <w:tc>
          <w:tcPr>
            <w:tcW w:w="1184" w:type="dxa"/>
            <w:vMerge w:val="restart"/>
            <w:vAlign w:val="center"/>
          </w:tcPr>
          <w:p w:rsidR="00F53151" w:rsidRPr="00F53151" w:rsidRDefault="00F53151" w:rsidP="00F53151">
            <w:pPr>
              <w:spacing w:line="0" w:lineRule="atLeast"/>
              <w:jc w:val="both"/>
              <w:rPr>
                <w:rFonts w:ascii="標楷體" w:eastAsia="標楷體" w:hAnsi="標楷體" w:cs="Times New Roman"/>
                <w:b/>
                <w:sz w:val="28"/>
                <w:szCs w:val="28"/>
              </w:rPr>
            </w:pPr>
            <w:r w:rsidRPr="00F53151">
              <w:rPr>
                <w:rFonts w:ascii="標楷體" w:eastAsia="標楷體" w:hAnsi="標楷體" w:cs="Times New Roman" w:hint="eastAsia"/>
                <w:sz w:val="28"/>
                <w:szCs w:val="28"/>
              </w:rPr>
              <w:t>白孝寬</w:t>
            </w:r>
          </w:p>
        </w:tc>
      </w:tr>
      <w:tr w:rsidR="00F53151" w:rsidRPr="00F53151" w:rsidTr="004A289B">
        <w:trPr>
          <w:trHeight w:val="770"/>
        </w:trPr>
        <w:tc>
          <w:tcPr>
            <w:tcW w:w="794"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943"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1175"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2465" w:type="dxa"/>
            <w:vMerge/>
            <w:vAlign w:val="center"/>
          </w:tcPr>
          <w:p w:rsidR="00F53151" w:rsidRPr="00F53151" w:rsidRDefault="00F53151" w:rsidP="00F53151">
            <w:pPr>
              <w:spacing w:line="0" w:lineRule="atLeast"/>
              <w:jc w:val="both"/>
              <w:rPr>
                <w:rFonts w:ascii="標楷體" w:eastAsia="標楷體" w:hAnsi="標楷體" w:cs="Times New Roman"/>
                <w:sz w:val="28"/>
                <w:szCs w:val="28"/>
              </w:rPr>
            </w:pPr>
          </w:p>
        </w:tc>
        <w:tc>
          <w:tcPr>
            <w:tcW w:w="3866" w:type="dxa"/>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sz w:val="28"/>
                <w:szCs w:val="28"/>
              </w:rPr>
              <w:t>108.4.9</w:t>
            </w:r>
            <w:r w:rsidRPr="00F53151">
              <w:rPr>
                <w:rFonts w:ascii="標楷體" w:eastAsia="標楷體" w:hAnsi="標楷體" w:cs="Times New Roman" w:hint="eastAsia"/>
                <w:sz w:val="28"/>
                <w:szCs w:val="28"/>
              </w:rPr>
              <w:t>（星期二）下午</w:t>
            </w:r>
            <w:r w:rsidRPr="00F53151">
              <w:rPr>
                <w:rFonts w:ascii="標楷體" w:eastAsia="標楷體" w:hAnsi="標楷體" w:cs="Times New Roman"/>
                <w:sz w:val="28"/>
                <w:szCs w:val="28"/>
              </w:rPr>
              <w:t>3</w:t>
            </w:r>
            <w:r w:rsidRPr="00F53151">
              <w:rPr>
                <w:rFonts w:ascii="標楷體" w:eastAsia="標楷體" w:hAnsi="標楷體" w:cs="Times New Roman" w:hint="eastAsia"/>
                <w:sz w:val="28"/>
                <w:szCs w:val="28"/>
              </w:rPr>
              <w:t>時現勘</w:t>
            </w:r>
          </w:p>
        </w:tc>
        <w:tc>
          <w:tcPr>
            <w:tcW w:w="1184" w:type="dxa"/>
            <w:vMerge/>
            <w:vAlign w:val="center"/>
          </w:tcPr>
          <w:p w:rsidR="00F53151" w:rsidRPr="00F53151" w:rsidRDefault="00F53151" w:rsidP="00F53151">
            <w:pPr>
              <w:spacing w:line="0" w:lineRule="atLeast"/>
              <w:jc w:val="both"/>
              <w:rPr>
                <w:rFonts w:ascii="標楷體" w:eastAsia="標楷體" w:hAnsi="標楷體" w:cs="Times New Roman"/>
                <w:sz w:val="28"/>
                <w:szCs w:val="28"/>
              </w:rPr>
            </w:pPr>
          </w:p>
        </w:tc>
      </w:tr>
      <w:tr w:rsidR="00F53151" w:rsidRPr="00F53151" w:rsidTr="00F53151">
        <w:trPr>
          <w:trHeight w:val="1091"/>
        </w:trPr>
        <w:tc>
          <w:tcPr>
            <w:tcW w:w="794"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b/>
                <w:sz w:val="28"/>
                <w:szCs w:val="28"/>
              </w:rPr>
              <w:lastRenderedPageBreak/>
              <w:t>37</w:t>
            </w:r>
          </w:p>
        </w:tc>
        <w:tc>
          <w:tcPr>
            <w:tcW w:w="943"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經建</w:t>
            </w:r>
          </w:p>
        </w:tc>
        <w:tc>
          <w:tcPr>
            <w:tcW w:w="1175" w:type="dxa"/>
            <w:vMerge w:val="restart"/>
            <w:vAlign w:val="center"/>
          </w:tcPr>
          <w:p w:rsidR="00F53151" w:rsidRPr="00F53151" w:rsidRDefault="00F53151" w:rsidP="00F53151">
            <w:pPr>
              <w:spacing w:line="0" w:lineRule="atLeast"/>
              <w:jc w:val="center"/>
              <w:rPr>
                <w:rFonts w:ascii="標楷體" w:eastAsia="標楷體" w:hAnsi="標楷體" w:cs="Times New Roman"/>
                <w:b/>
                <w:sz w:val="28"/>
                <w:szCs w:val="28"/>
              </w:rPr>
            </w:pPr>
            <w:r w:rsidRPr="00F53151">
              <w:rPr>
                <w:rFonts w:ascii="標楷體" w:eastAsia="標楷體" w:hAnsi="標楷體" w:cs="Times New Roman" w:hint="eastAsia"/>
                <w:b/>
                <w:sz w:val="28"/>
                <w:szCs w:val="28"/>
              </w:rPr>
              <w:t>阮</w:t>
            </w:r>
            <w:r w:rsidRPr="00F53151">
              <w:rPr>
                <w:rFonts w:ascii="標楷體" w:eastAsia="標楷體" w:hAnsi="標楷體" w:cs="Times New Roman"/>
                <w:b/>
                <w:sz w:val="28"/>
                <w:szCs w:val="28"/>
              </w:rPr>
              <w:t xml:space="preserve"> </w:t>
            </w:r>
            <w:r w:rsidRPr="00F53151">
              <w:rPr>
                <w:rFonts w:ascii="標楷體" w:eastAsia="標楷體" w:hAnsi="標楷體" w:cs="Times New Roman" w:hint="eastAsia"/>
                <w:b/>
                <w:sz w:val="28"/>
                <w:szCs w:val="28"/>
              </w:rPr>
              <w:t>嬪</w:t>
            </w:r>
          </w:p>
        </w:tc>
        <w:tc>
          <w:tcPr>
            <w:tcW w:w="2465" w:type="dxa"/>
            <w:vMerge w:val="restart"/>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hint="eastAsia"/>
                <w:sz w:val="28"/>
                <w:szCs w:val="28"/>
              </w:rPr>
              <w:t>省道與新路社區丁字路口號誌燈三相號誌正常運作案</w:t>
            </w:r>
          </w:p>
        </w:tc>
        <w:tc>
          <w:tcPr>
            <w:tcW w:w="3866" w:type="dxa"/>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sz w:val="28"/>
                <w:szCs w:val="28"/>
              </w:rPr>
              <w:t>108.4.8</w:t>
            </w:r>
            <w:r w:rsidRPr="00F53151">
              <w:rPr>
                <w:rFonts w:ascii="標楷體" w:eastAsia="標楷體" w:hAnsi="標楷體" w:cs="Times New Roman" w:hint="eastAsia"/>
                <w:sz w:val="28"/>
                <w:szCs w:val="28"/>
              </w:rPr>
              <w:t>獅鄉財字</w:t>
            </w:r>
          </w:p>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hint="eastAsia"/>
                <w:sz w:val="28"/>
                <w:szCs w:val="28"/>
              </w:rPr>
              <w:t>第</w:t>
            </w:r>
            <w:r w:rsidRPr="00F53151">
              <w:rPr>
                <w:rFonts w:ascii="標楷體" w:eastAsia="標楷體" w:hAnsi="標楷體" w:cs="Times New Roman"/>
                <w:sz w:val="28"/>
                <w:szCs w:val="28"/>
              </w:rPr>
              <w:t>10830451600</w:t>
            </w:r>
            <w:r w:rsidRPr="00F53151">
              <w:rPr>
                <w:rFonts w:ascii="標楷體" w:eastAsia="標楷體" w:hAnsi="標楷體" w:cs="Times New Roman" w:hint="eastAsia"/>
                <w:sz w:val="28"/>
                <w:szCs w:val="28"/>
              </w:rPr>
              <w:t>號</w:t>
            </w:r>
          </w:p>
        </w:tc>
        <w:tc>
          <w:tcPr>
            <w:tcW w:w="1184" w:type="dxa"/>
            <w:vMerge w:val="restart"/>
            <w:vAlign w:val="center"/>
          </w:tcPr>
          <w:p w:rsidR="00F53151" w:rsidRPr="00F53151" w:rsidRDefault="00F53151" w:rsidP="00F53151">
            <w:pPr>
              <w:spacing w:line="0" w:lineRule="atLeast"/>
              <w:jc w:val="both"/>
              <w:rPr>
                <w:rFonts w:ascii="標楷體" w:eastAsia="標楷體" w:hAnsi="標楷體" w:cs="Times New Roman"/>
                <w:b/>
                <w:sz w:val="28"/>
                <w:szCs w:val="28"/>
              </w:rPr>
            </w:pPr>
            <w:r w:rsidRPr="00F53151">
              <w:rPr>
                <w:rFonts w:ascii="標楷體" w:eastAsia="標楷體" w:hAnsi="標楷體" w:cs="Times New Roman" w:hint="eastAsia"/>
                <w:sz w:val="28"/>
                <w:szCs w:val="28"/>
              </w:rPr>
              <w:t>白孝寬</w:t>
            </w:r>
          </w:p>
        </w:tc>
      </w:tr>
      <w:tr w:rsidR="00F53151" w:rsidRPr="00F53151" w:rsidTr="00F53151">
        <w:trPr>
          <w:trHeight w:val="1005"/>
        </w:trPr>
        <w:tc>
          <w:tcPr>
            <w:tcW w:w="794"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943"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1175" w:type="dxa"/>
            <w:vMerge/>
            <w:vAlign w:val="center"/>
          </w:tcPr>
          <w:p w:rsidR="00F53151" w:rsidRPr="00F53151" w:rsidRDefault="00F53151" w:rsidP="00F53151">
            <w:pPr>
              <w:spacing w:line="0" w:lineRule="atLeast"/>
              <w:jc w:val="center"/>
              <w:rPr>
                <w:rFonts w:ascii="標楷體" w:eastAsia="標楷體" w:hAnsi="標楷體" w:cs="Times New Roman"/>
                <w:b/>
                <w:sz w:val="28"/>
                <w:szCs w:val="28"/>
              </w:rPr>
            </w:pPr>
          </w:p>
        </w:tc>
        <w:tc>
          <w:tcPr>
            <w:tcW w:w="2465" w:type="dxa"/>
            <w:vMerge/>
            <w:vAlign w:val="center"/>
          </w:tcPr>
          <w:p w:rsidR="00F53151" w:rsidRPr="00F53151" w:rsidRDefault="00F53151" w:rsidP="00F53151">
            <w:pPr>
              <w:spacing w:line="0" w:lineRule="atLeast"/>
              <w:jc w:val="both"/>
              <w:rPr>
                <w:rFonts w:ascii="標楷體" w:eastAsia="標楷體" w:hAnsi="標楷體" w:cs="Times New Roman"/>
                <w:sz w:val="28"/>
                <w:szCs w:val="28"/>
              </w:rPr>
            </w:pPr>
          </w:p>
        </w:tc>
        <w:tc>
          <w:tcPr>
            <w:tcW w:w="3866" w:type="dxa"/>
            <w:vAlign w:val="center"/>
          </w:tcPr>
          <w:p w:rsidR="00F53151" w:rsidRPr="00F53151" w:rsidRDefault="00F53151" w:rsidP="00F53151">
            <w:pPr>
              <w:spacing w:line="0" w:lineRule="atLeast"/>
              <w:jc w:val="both"/>
              <w:rPr>
                <w:rFonts w:ascii="標楷體" w:eastAsia="標楷體" w:hAnsi="標楷體" w:cs="Times New Roman"/>
                <w:sz w:val="28"/>
                <w:szCs w:val="28"/>
              </w:rPr>
            </w:pPr>
            <w:r w:rsidRPr="00F53151">
              <w:rPr>
                <w:rFonts w:ascii="標楷體" w:eastAsia="標楷體" w:hAnsi="標楷體" w:cs="Times New Roman"/>
                <w:sz w:val="28"/>
                <w:szCs w:val="28"/>
              </w:rPr>
              <w:t>108.4.9</w:t>
            </w:r>
            <w:r w:rsidRPr="00F53151">
              <w:rPr>
                <w:rFonts w:ascii="標楷體" w:eastAsia="標楷體" w:hAnsi="標楷體" w:cs="Times New Roman" w:hint="eastAsia"/>
                <w:sz w:val="28"/>
                <w:szCs w:val="28"/>
              </w:rPr>
              <w:t>（星期二）下午</w:t>
            </w:r>
            <w:r w:rsidRPr="00F53151">
              <w:rPr>
                <w:rFonts w:ascii="標楷體" w:eastAsia="標楷體" w:hAnsi="標楷體" w:cs="Times New Roman"/>
                <w:sz w:val="28"/>
                <w:szCs w:val="28"/>
              </w:rPr>
              <w:t>2</w:t>
            </w:r>
            <w:r w:rsidRPr="00F53151">
              <w:rPr>
                <w:rFonts w:ascii="標楷體" w:eastAsia="標楷體" w:hAnsi="標楷體" w:cs="Times New Roman" w:hint="eastAsia"/>
                <w:sz w:val="28"/>
                <w:szCs w:val="28"/>
              </w:rPr>
              <w:t>時</w:t>
            </w:r>
            <w:r w:rsidRPr="00F53151">
              <w:rPr>
                <w:rFonts w:ascii="標楷體" w:eastAsia="標楷體" w:hAnsi="標楷體" w:cs="Times New Roman"/>
                <w:sz w:val="28"/>
                <w:szCs w:val="28"/>
              </w:rPr>
              <w:t>30</w:t>
            </w:r>
            <w:r w:rsidRPr="00F53151">
              <w:rPr>
                <w:rFonts w:ascii="標楷體" w:eastAsia="標楷體" w:hAnsi="標楷體" w:cs="Times New Roman" w:hint="eastAsia"/>
                <w:sz w:val="28"/>
                <w:szCs w:val="28"/>
              </w:rPr>
              <w:t>分現勘。</w:t>
            </w:r>
          </w:p>
        </w:tc>
        <w:tc>
          <w:tcPr>
            <w:tcW w:w="1184" w:type="dxa"/>
            <w:vMerge/>
            <w:vAlign w:val="center"/>
          </w:tcPr>
          <w:p w:rsidR="00F53151" w:rsidRPr="00F53151" w:rsidRDefault="00F53151" w:rsidP="00F53151">
            <w:pPr>
              <w:spacing w:line="0" w:lineRule="atLeast"/>
              <w:jc w:val="both"/>
              <w:rPr>
                <w:rFonts w:ascii="標楷體" w:eastAsia="標楷體" w:hAnsi="標楷體" w:cs="Times New Roman"/>
                <w:b/>
                <w:sz w:val="28"/>
                <w:szCs w:val="28"/>
              </w:rPr>
            </w:pPr>
          </w:p>
        </w:tc>
      </w:tr>
    </w:tbl>
    <w:p w:rsidR="00F53151" w:rsidRDefault="00F53151"/>
    <w:sectPr w:rsidR="00F53151" w:rsidSect="00F531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24E" w:rsidRDefault="00B2024E" w:rsidP="00830B16">
      <w:r>
        <w:separator/>
      </w:r>
    </w:p>
  </w:endnote>
  <w:endnote w:type="continuationSeparator" w:id="0">
    <w:p w:rsidR="00B2024E" w:rsidRDefault="00B2024E" w:rsidP="0083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24E" w:rsidRDefault="00B2024E" w:rsidP="00830B16">
      <w:r>
        <w:separator/>
      </w:r>
    </w:p>
  </w:footnote>
  <w:footnote w:type="continuationSeparator" w:id="0">
    <w:p w:rsidR="00B2024E" w:rsidRDefault="00B2024E" w:rsidP="00830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51"/>
    <w:rsid w:val="00830B16"/>
    <w:rsid w:val="00B2024E"/>
    <w:rsid w:val="00F531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0C481B-25EC-40AD-91FB-99D58167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B16"/>
    <w:pPr>
      <w:tabs>
        <w:tab w:val="center" w:pos="4153"/>
        <w:tab w:val="right" w:pos="8306"/>
      </w:tabs>
      <w:snapToGrid w:val="0"/>
    </w:pPr>
    <w:rPr>
      <w:sz w:val="20"/>
      <w:szCs w:val="20"/>
    </w:rPr>
  </w:style>
  <w:style w:type="character" w:customStyle="1" w:styleId="a4">
    <w:name w:val="頁首 字元"/>
    <w:basedOn w:val="a0"/>
    <w:link w:val="a3"/>
    <w:uiPriority w:val="99"/>
    <w:rsid w:val="00830B16"/>
    <w:rPr>
      <w:sz w:val="20"/>
      <w:szCs w:val="20"/>
    </w:rPr>
  </w:style>
  <w:style w:type="paragraph" w:styleId="a5">
    <w:name w:val="footer"/>
    <w:basedOn w:val="a"/>
    <w:link w:val="a6"/>
    <w:uiPriority w:val="99"/>
    <w:unhideWhenUsed/>
    <w:rsid w:val="00830B16"/>
    <w:pPr>
      <w:tabs>
        <w:tab w:val="center" w:pos="4153"/>
        <w:tab w:val="right" w:pos="8306"/>
      </w:tabs>
      <w:snapToGrid w:val="0"/>
    </w:pPr>
    <w:rPr>
      <w:sz w:val="20"/>
      <w:szCs w:val="20"/>
    </w:rPr>
  </w:style>
  <w:style w:type="character" w:customStyle="1" w:styleId="a6">
    <w:name w:val="頁尾 字元"/>
    <w:basedOn w:val="a0"/>
    <w:link w:val="a5"/>
    <w:uiPriority w:val="99"/>
    <w:rsid w:val="00830B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2019-05-07T02:43:00Z</dcterms:created>
  <dcterms:modified xsi:type="dcterms:W3CDTF">2019-09-24T04:08:00Z</dcterms:modified>
</cp:coreProperties>
</file>