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128"/>
        <w:gridCol w:w="1379"/>
        <w:gridCol w:w="2459"/>
        <w:gridCol w:w="3544"/>
        <w:gridCol w:w="1276"/>
      </w:tblGrid>
      <w:tr w:rsidR="006E1566" w:rsidRPr="006E1566" w:rsidTr="006E1566">
        <w:trPr>
          <w:trHeight w:val="251"/>
        </w:trPr>
        <w:tc>
          <w:tcPr>
            <w:tcW w:w="841"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編號</w:t>
            </w:r>
          </w:p>
        </w:tc>
        <w:tc>
          <w:tcPr>
            <w:tcW w:w="1128"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類別</w:t>
            </w:r>
          </w:p>
        </w:tc>
        <w:tc>
          <w:tcPr>
            <w:tcW w:w="1379"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提案人</w:t>
            </w:r>
          </w:p>
        </w:tc>
        <w:tc>
          <w:tcPr>
            <w:tcW w:w="2459"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案由</w:t>
            </w:r>
          </w:p>
        </w:tc>
        <w:tc>
          <w:tcPr>
            <w:tcW w:w="3544"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執行情形</w:t>
            </w:r>
          </w:p>
        </w:tc>
        <w:tc>
          <w:tcPr>
            <w:tcW w:w="1276" w:type="dxa"/>
            <w:shd w:val="clear" w:color="auto" w:fill="E2EFD9"/>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承辦人</w:t>
            </w:r>
          </w:p>
        </w:tc>
      </w:tr>
      <w:tr w:rsidR="006E1566" w:rsidRPr="006E1566" w:rsidTr="006E1566">
        <w:trPr>
          <w:trHeight w:val="360"/>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11</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rPr>
                <w:rFonts w:ascii="標楷體" w:eastAsia="標楷體" w:hAnsi="標楷體" w:cs="Times New Roman"/>
                <w:b/>
                <w:sz w:val="28"/>
                <w:szCs w:val="28"/>
              </w:rPr>
            </w:pPr>
            <w:r w:rsidRPr="006E1566">
              <w:rPr>
                <w:rFonts w:ascii="標楷體" w:eastAsia="標楷體" w:hAnsi="標楷體" w:cs="Times New Roman" w:hint="eastAsia"/>
                <w:sz w:val="28"/>
                <w:szCs w:val="28"/>
              </w:rPr>
              <w:t>建請鄉公所將南世村往簡易自來水之水源地之農路鋪設水泥路面案。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10830449100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3145"/>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108.3.26</w:t>
            </w:r>
            <w:r w:rsidRPr="006E1566">
              <w:rPr>
                <w:rFonts w:ascii="標楷體" w:eastAsia="標楷體" w:hAnsi="標楷體" w:cs="Times New Roman" w:hint="eastAsia"/>
                <w:sz w:val="28"/>
                <w:szCs w:val="28"/>
              </w:rPr>
              <w:t>會同提案人至現場勘查完成，經確認提案事項符合公眾利益並有緊急處理必要，本所予以錄案並優先列入本年度小型工程計畫中辦理。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348"/>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12</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行政</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rPr>
                <w:rFonts w:ascii="標楷體" w:eastAsia="標楷體" w:hAnsi="標楷體" w:cs="Times New Roman"/>
                <w:b/>
                <w:sz w:val="28"/>
                <w:szCs w:val="28"/>
              </w:rPr>
            </w:pPr>
            <w:r w:rsidRPr="006E1566">
              <w:rPr>
                <w:rFonts w:ascii="標楷體" w:eastAsia="標楷體" w:hAnsi="標楷體" w:cs="Times New Roman" w:hint="eastAsia"/>
                <w:sz w:val="28"/>
                <w:szCs w:val="28"/>
              </w:rPr>
              <w:t>建請鄉公所製作鄉民權益及福利手冊（</w:t>
            </w:r>
            <w:r w:rsidRPr="006E1566">
              <w:rPr>
                <w:rFonts w:ascii="標楷體" w:eastAsia="標楷體" w:hAnsi="標楷體" w:cs="Times New Roman"/>
                <w:sz w:val="28"/>
                <w:szCs w:val="28"/>
              </w:rPr>
              <w:t>1</w:t>
            </w:r>
            <w:r w:rsidRPr="006E1566">
              <w:rPr>
                <w:rFonts w:ascii="標楷體" w:eastAsia="標楷體" w:hAnsi="標楷體" w:cs="Times New Roman" w:hint="eastAsia"/>
                <w:sz w:val="28"/>
                <w:szCs w:val="28"/>
              </w:rPr>
              <w:t>戶</w:t>
            </w:r>
            <w:r w:rsidRPr="006E1566">
              <w:rPr>
                <w:rFonts w:ascii="標楷體" w:eastAsia="標楷體" w:hAnsi="標楷體" w:cs="Times New Roman"/>
                <w:sz w:val="28"/>
                <w:szCs w:val="28"/>
              </w:rPr>
              <w:t>1</w:t>
            </w:r>
            <w:r w:rsidRPr="006E1566">
              <w:rPr>
                <w:rFonts w:ascii="標楷體" w:eastAsia="標楷體" w:hAnsi="標楷體" w:cs="Times New Roman" w:hint="eastAsia"/>
                <w:sz w:val="28"/>
                <w:szCs w:val="28"/>
              </w:rPr>
              <w:t>本）案。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108.5.8</w:t>
            </w:r>
            <w:r w:rsidRPr="006E1566">
              <w:rPr>
                <w:rFonts w:ascii="標楷體" w:eastAsia="標楷體" w:hAnsi="標楷體" w:cs="Times New Roman" w:hint="eastAsia"/>
                <w:sz w:val="28"/>
                <w:szCs w:val="28"/>
              </w:rPr>
              <w:t>獅鄉行字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10830439300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Cs/>
                <w:sz w:val="28"/>
                <w:szCs w:val="28"/>
              </w:rPr>
            </w:pPr>
            <w:r w:rsidRPr="006E1566">
              <w:rPr>
                <w:rFonts w:ascii="標楷體" w:eastAsia="標楷體" w:hAnsi="標楷體" w:cs="Times New Roman" w:hint="eastAsia"/>
                <w:bCs/>
                <w:sz w:val="22"/>
              </w:rPr>
              <w:t>萩谷臼</w:t>
            </w:r>
            <w:bookmarkStart w:id="0" w:name="_GoBack"/>
            <w:bookmarkEnd w:id="0"/>
            <w:r w:rsidRPr="006E1566">
              <w:rPr>
                <w:rFonts w:ascii="標楷體" w:eastAsia="標楷體" w:hAnsi="標楷體" w:cs="Times New Roman" w:hint="eastAsia"/>
                <w:bCs/>
                <w:sz w:val="22"/>
              </w:rPr>
              <w:t>崚</w:t>
            </w:r>
          </w:p>
        </w:tc>
      </w:tr>
      <w:tr w:rsidR="006E1566" w:rsidRPr="006E1566" w:rsidTr="006E1566">
        <w:trPr>
          <w:trHeight w:val="2115"/>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茲因編輯內容廣泛待蒐集及部分跨課室業務相關自治條例尚在修（擬）訂，本案暫緩研議。</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324"/>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13</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rPr>
                <w:rFonts w:ascii="標楷體" w:eastAsia="標楷體" w:hAnsi="標楷體" w:cs="Times New Roman"/>
                <w:b/>
                <w:sz w:val="28"/>
                <w:szCs w:val="28"/>
              </w:rPr>
            </w:pPr>
            <w:r w:rsidRPr="006E1566">
              <w:rPr>
                <w:rFonts w:ascii="標楷體" w:eastAsia="標楷體" w:hAnsi="標楷體" w:cs="Times New Roman" w:hint="eastAsia"/>
                <w:sz w:val="28"/>
                <w:szCs w:val="28"/>
              </w:rPr>
              <w:t>建請公所於內獅段</w:t>
            </w:r>
            <w:r w:rsidRPr="006E1566">
              <w:rPr>
                <w:rFonts w:ascii="標楷體" w:eastAsia="標楷體" w:hAnsi="標楷體" w:cs="Times New Roman"/>
                <w:sz w:val="28"/>
                <w:szCs w:val="28"/>
              </w:rPr>
              <w:t>584</w:t>
            </w:r>
            <w:r w:rsidRPr="006E1566">
              <w:rPr>
                <w:rFonts w:ascii="標楷體" w:eastAsia="標楷體" w:hAnsi="標楷體" w:cs="Times New Roman" w:hint="eastAsia"/>
                <w:sz w:val="28"/>
                <w:szCs w:val="28"/>
              </w:rPr>
              <w:t>號至</w:t>
            </w:r>
            <w:r w:rsidRPr="006E1566">
              <w:rPr>
                <w:rFonts w:ascii="標楷體" w:eastAsia="標楷體" w:hAnsi="標楷體" w:cs="Times New Roman"/>
                <w:sz w:val="28"/>
                <w:szCs w:val="28"/>
              </w:rPr>
              <w:t>590</w:t>
            </w:r>
            <w:r w:rsidRPr="006E1566">
              <w:rPr>
                <w:rFonts w:ascii="標楷體" w:eastAsia="標楷體" w:hAnsi="標楷體" w:cs="Times New Roman" w:hint="eastAsia"/>
                <w:sz w:val="28"/>
                <w:szCs w:val="28"/>
              </w:rPr>
              <w:t>號地鋪設水泥路面案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10830448900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3281"/>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會同提案人至現場勘查完成，經確認提案事項符合公眾利益並有緊急處理必要，本所予以錄案並優先列入本年度小型工程計畫中辦理。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468"/>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14</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建請公所於內獅段七里溪</w:t>
            </w:r>
            <w:r w:rsidRPr="006E1566">
              <w:rPr>
                <w:rFonts w:ascii="標楷體" w:eastAsia="標楷體" w:hAnsi="標楷體" w:cs="Times New Roman"/>
                <w:sz w:val="28"/>
                <w:szCs w:val="28"/>
              </w:rPr>
              <w:t>2</w:t>
            </w:r>
            <w:r w:rsidRPr="006E1566">
              <w:rPr>
                <w:rFonts w:ascii="標楷體" w:eastAsia="標楷體" w:hAnsi="標楷體" w:cs="Times New Roman" w:hint="eastAsia"/>
                <w:sz w:val="28"/>
                <w:szCs w:val="28"/>
              </w:rPr>
              <w:t>號橋農路支線鋪設水泥路面案。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108.5.10</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10830440300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3102"/>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會同提案人至現場勘查完成，經確認提案事項符合公眾利益並有緊急處理必要，本所予以錄案並優先列入本年度小型工程計畫中辦理。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528"/>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lastRenderedPageBreak/>
              <w:t>15</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建請鄉公所於內獅村第五鄰住宅後方擋土牆予以修築，以維居民生命財產之安全案。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10830440400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2340"/>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會同提案人至現場勘查完成，經確認提案事項符合公眾利益並有緊急處理必要，本所將循「行政院農業委員會水土保持局保育治理及農路設施改善工程審查作業要點」擬定改善計畫，並積極爭取經費補助辦理。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504"/>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16</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建請公所於內獅村第三鄰住宅後方，構築擋土牆及排水溝案。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10830448800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1644"/>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會同提案人至現場勘查完成，經確認提案事項符合公眾利益並有緊急處理必要，本所將循「行政院農業委員會水土保持局保育治理及農路設施改善工程審查作業要點」擬定改善計畫，並積極爭取經費補助辦理。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276"/>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17</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內獅村通往小內獅排水溝改善案。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10830440000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1152"/>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旨揭議案已多次函請原民會同意納入部落造景計劃案中補助辦理排水系統改善等，惟該路段土地權屬為枋山鄉七里段，尚無法取得使用同意，故始終無法獲得核定經費。如既有排水系統堵塞或土石淤積等情形請立即通知本所協助清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372"/>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18</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內獅村第</w:t>
            </w:r>
            <w:r w:rsidRPr="006E1566">
              <w:rPr>
                <w:rFonts w:ascii="標楷體" w:eastAsia="標楷體" w:hAnsi="標楷體" w:cs="Times New Roman"/>
                <w:sz w:val="28"/>
                <w:szCs w:val="28"/>
              </w:rPr>
              <w:t>5</w:t>
            </w:r>
            <w:r w:rsidRPr="006E1566">
              <w:rPr>
                <w:rFonts w:ascii="標楷體" w:eastAsia="標楷體" w:hAnsi="標楷體" w:cs="Times New Roman" w:hint="eastAsia"/>
                <w:sz w:val="28"/>
                <w:szCs w:val="28"/>
              </w:rPr>
              <w:t>鄰巷道增設護欄案。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10830440100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1056"/>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b/>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會同提案人至現場勘查完成，其改善作業擬納入本年度鄉內管轄道路維護作業（開</w:t>
            </w:r>
            <w:r w:rsidRPr="006E1566">
              <w:rPr>
                <w:rFonts w:ascii="標楷體" w:eastAsia="標楷體" w:hAnsi="標楷體" w:cs="Times New Roman" w:hint="eastAsia"/>
                <w:sz w:val="28"/>
                <w:szCs w:val="28"/>
              </w:rPr>
              <w:lastRenderedPageBreak/>
              <w:t>口契約）案中優先辦理。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192"/>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19</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南世部落至公墓農路及水源地增設路燈案。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108.4.11</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10830595300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洪聖輝</w:t>
            </w:r>
          </w:p>
        </w:tc>
      </w:tr>
      <w:tr w:rsidR="006E1566" w:rsidRPr="006E1566" w:rsidTr="006E1566">
        <w:trPr>
          <w:trHeight w:val="1236"/>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sz w:val="28"/>
                <w:szCs w:val="28"/>
              </w:rPr>
              <w:t>108.4.12</w:t>
            </w:r>
            <w:r w:rsidRPr="006E1566">
              <w:rPr>
                <w:rFonts w:ascii="標楷體" w:eastAsia="標楷體" w:hAnsi="標楷體" w:cs="Times New Roman" w:hint="eastAsia"/>
                <w:sz w:val="28"/>
                <w:szCs w:val="28"/>
              </w:rPr>
              <w:t>（星期五）上午</w:t>
            </w:r>
            <w:r w:rsidRPr="006E1566">
              <w:rPr>
                <w:rFonts w:ascii="標楷體" w:eastAsia="標楷體" w:hAnsi="標楷體" w:cs="Times New Roman"/>
                <w:sz w:val="28"/>
                <w:szCs w:val="28"/>
              </w:rPr>
              <w:t>10</w:t>
            </w:r>
            <w:r w:rsidRPr="006E1566">
              <w:rPr>
                <w:rFonts w:ascii="標楷體" w:eastAsia="標楷體" w:hAnsi="標楷體" w:cs="Times New Roman" w:hint="eastAsia"/>
                <w:sz w:val="28"/>
                <w:szCs w:val="28"/>
              </w:rPr>
              <w:t>時現場勘查。</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372"/>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20</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南世部落至公墓農路及水源地增設路燈案。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10830452800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1056"/>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會同提案人至現場勘查完成，經確認提案事項符合公眾利益使用，本所予以錄案並優先列入本年度小型工程計畫中辦理。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192"/>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21</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建請鄉公所內獅村集會所整修公共廁所乙案。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108.5.9</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10830450700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792"/>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108.3.26</w:t>
            </w:r>
            <w:r w:rsidRPr="006E1566">
              <w:rPr>
                <w:rFonts w:ascii="標楷體" w:eastAsia="標楷體" w:hAnsi="標楷體" w:cs="Times New Roman" w:hint="eastAsia"/>
                <w:sz w:val="28"/>
                <w:szCs w:val="28"/>
              </w:rPr>
              <w:t>會同提案人至現場勘查完成，經確認集會所公共廁所設施（備）損壞嚴重，其改善作業擬納入本年度鄉內管轄道路維護作業（開口契約）案中辦理，俟委託規劃設計作業時再另行通知與會。</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r w:rsidR="006E1566" w:rsidRPr="006E1566" w:rsidTr="006E1566">
        <w:trPr>
          <w:trHeight w:val="288"/>
        </w:trPr>
        <w:tc>
          <w:tcPr>
            <w:tcW w:w="841"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b/>
                <w:sz w:val="28"/>
                <w:szCs w:val="28"/>
              </w:rPr>
              <w:t>22</w:t>
            </w:r>
          </w:p>
        </w:tc>
        <w:tc>
          <w:tcPr>
            <w:tcW w:w="1128"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經建</w:t>
            </w:r>
          </w:p>
        </w:tc>
        <w:tc>
          <w:tcPr>
            <w:tcW w:w="1379" w:type="dxa"/>
            <w:vMerge w:val="restart"/>
            <w:vAlign w:val="center"/>
          </w:tcPr>
          <w:p w:rsidR="006E1566" w:rsidRPr="006E1566" w:rsidRDefault="006E1566" w:rsidP="006E1566">
            <w:pPr>
              <w:spacing w:line="0" w:lineRule="atLeast"/>
              <w:jc w:val="center"/>
              <w:rPr>
                <w:rFonts w:ascii="標楷體" w:eastAsia="標楷體" w:hAnsi="標楷體" w:cs="Times New Roman"/>
                <w:b/>
                <w:sz w:val="28"/>
                <w:szCs w:val="28"/>
              </w:rPr>
            </w:pPr>
            <w:r w:rsidRPr="006E1566">
              <w:rPr>
                <w:rFonts w:ascii="標楷體" w:eastAsia="標楷體" w:hAnsi="標楷體" w:cs="Times New Roman" w:hint="eastAsia"/>
                <w:b/>
                <w:sz w:val="28"/>
                <w:szCs w:val="28"/>
              </w:rPr>
              <w:t>朱彥政</w:t>
            </w:r>
          </w:p>
        </w:tc>
        <w:tc>
          <w:tcPr>
            <w:tcW w:w="2459" w:type="dxa"/>
            <w:vMerge w:val="restart"/>
            <w:vAlign w:val="center"/>
          </w:tcPr>
          <w:p w:rsidR="006E1566" w:rsidRPr="006E1566" w:rsidRDefault="006E1566" w:rsidP="006E1566">
            <w:pPr>
              <w:spacing w:line="0" w:lineRule="atLeast"/>
              <w:jc w:val="both"/>
              <w:rPr>
                <w:rFonts w:ascii="標楷體" w:eastAsia="標楷體" w:hAnsi="標楷體" w:cs="Times New Roman"/>
                <w:sz w:val="28"/>
                <w:szCs w:val="28"/>
              </w:rPr>
            </w:pPr>
            <w:r w:rsidRPr="006E1566">
              <w:rPr>
                <w:rFonts w:ascii="標楷體" w:eastAsia="標楷體" w:hAnsi="標楷體" w:cs="Times New Roman" w:hint="eastAsia"/>
                <w:sz w:val="28"/>
                <w:szCs w:val="28"/>
              </w:rPr>
              <w:t>建請鄉公所外獅段五號橋農地旁野溪施作護堤整治工程乙案。</w:t>
            </w:r>
          </w:p>
        </w:tc>
        <w:tc>
          <w:tcPr>
            <w:tcW w:w="3544" w:type="dxa"/>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sz w:val="28"/>
                <w:szCs w:val="28"/>
              </w:rPr>
              <w:t>108.5.10</w:t>
            </w:r>
            <w:r w:rsidRPr="006E1566">
              <w:rPr>
                <w:rFonts w:ascii="標楷體" w:eastAsia="標楷體" w:hAnsi="標楷體" w:cs="Times New Roman" w:hint="eastAsia"/>
                <w:sz w:val="28"/>
                <w:szCs w:val="28"/>
              </w:rPr>
              <w:t>獅鄉財字</w:t>
            </w:r>
          </w:p>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第</w:t>
            </w:r>
            <w:r w:rsidRPr="006E1566">
              <w:rPr>
                <w:rFonts w:ascii="標楷體" w:eastAsia="標楷體" w:hAnsi="標楷體" w:cs="Times New Roman"/>
                <w:sz w:val="28"/>
                <w:szCs w:val="28"/>
              </w:rPr>
              <w:t>10830450600</w:t>
            </w:r>
            <w:r w:rsidRPr="006E1566">
              <w:rPr>
                <w:rFonts w:ascii="標楷體" w:eastAsia="標楷體" w:hAnsi="標楷體" w:cs="Times New Roman" w:hint="eastAsia"/>
                <w:sz w:val="28"/>
                <w:szCs w:val="28"/>
              </w:rPr>
              <w:t>號</w:t>
            </w:r>
          </w:p>
        </w:tc>
        <w:tc>
          <w:tcPr>
            <w:tcW w:w="1276" w:type="dxa"/>
            <w:vMerge w:val="restart"/>
            <w:vAlign w:val="center"/>
          </w:tcPr>
          <w:p w:rsidR="006E1566" w:rsidRPr="006E1566" w:rsidRDefault="006E1566" w:rsidP="006E1566">
            <w:pPr>
              <w:spacing w:line="0" w:lineRule="atLeast"/>
              <w:jc w:val="center"/>
              <w:rPr>
                <w:rFonts w:ascii="標楷體" w:eastAsia="標楷體" w:hAnsi="標楷體" w:cs="Times New Roman"/>
                <w:sz w:val="28"/>
                <w:szCs w:val="28"/>
              </w:rPr>
            </w:pPr>
            <w:r w:rsidRPr="006E1566">
              <w:rPr>
                <w:rFonts w:ascii="標楷體" w:eastAsia="標楷體" w:hAnsi="標楷體" w:cs="Times New Roman" w:hint="eastAsia"/>
                <w:sz w:val="28"/>
                <w:szCs w:val="28"/>
              </w:rPr>
              <w:t>柯亦安</w:t>
            </w:r>
          </w:p>
        </w:tc>
      </w:tr>
      <w:tr w:rsidR="006E1566" w:rsidRPr="006E1566" w:rsidTr="006E1566">
        <w:trPr>
          <w:trHeight w:val="1212"/>
        </w:trPr>
        <w:tc>
          <w:tcPr>
            <w:tcW w:w="841"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128"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1379"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c>
          <w:tcPr>
            <w:tcW w:w="2459" w:type="dxa"/>
            <w:vMerge/>
            <w:vAlign w:val="center"/>
          </w:tcPr>
          <w:p w:rsidR="006E1566" w:rsidRPr="006E1566" w:rsidRDefault="006E1566" w:rsidP="006E1566">
            <w:pPr>
              <w:spacing w:line="0" w:lineRule="atLeast"/>
              <w:jc w:val="both"/>
              <w:rPr>
                <w:rFonts w:ascii="標楷體" w:eastAsia="標楷體" w:hAnsi="標楷體" w:cs="Times New Roman"/>
                <w:sz w:val="28"/>
                <w:szCs w:val="28"/>
              </w:rPr>
            </w:pPr>
          </w:p>
        </w:tc>
        <w:tc>
          <w:tcPr>
            <w:tcW w:w="3544" w:type="dxa"/>
            <w:vAlign w:val="center"/>
          </w:tcPr>
          <w:p w:rsidR="006E1566" w:rsidRPr="006E1566" w:rsidRDefault="006E1566" w:rsidP="006E1566">
            <w:pPr>
              <w:spacing w:line="0" w:lineRule="atLeast"/>
              <w:rPr>
                <w:rFonts w:ascii="標楷體" w:eastAsia="標楷體" w:hAnsi="標楷體" w:cs="Times New Roman"/>
                <w:sz w:val="28"/>
                <w:szCs w:val="28"/>
              </w:rPr>
            </w:pPr>
            <w:r w:rsidRPr="006E1566">
              <w:rPr>
                <w:rFonts w:ascii="標楷體" w:eastAsia="標楷體" w:hAnsi="標楷體" w:cs="Times New Roman" w:hint="eastAsia"/>
                <w:sz w:val="28"/>
                <w:szCs w:val="28"/>
              </w:rPr>
              <w:t>本所已於</w:t>
            </w:r>
            <w:r w:rsidRPr="006E1566">
              <w:rPr>
                <w:rFonts w:ascii="標楷體" w:eastAsia="標楷體" w:hAnsi="標楷體" w:cs="Times New Roman"/>
                <w:sz w:val="28"/>
                <w:szCs w:val="28"/>
              </w:rPr>
              <w:t>108.3.27</w:t>
            </w:r>
            <w:r w:rsidRPr="006E1566">
              <w:rPr>
                <w:rFonts w:ascii="標楷體" w:eastAsia="標楷體" w:hAnsi="標楷體" w:cs="Times New Roman" w:hint="eastAsia"/>
                <w:sz w:val="28"/>
                <w:szCs w:val="28"/>
              </w:rPr>
              <w:t>會同提案人至現場勘查完成，經確認提案事項符合公眾利益並有緊急處理必要，本所將循「行政院農業委員會水土保持局保育治理及農路設施改善工程審查作業要點」擬定改善計畫，並積極爭取經費補助辦理。</w:t>
            </w:r>
          </w:p>
        </w:tc>
        <w:tc>
          <w:tcPr>
            <w:tcW w:w="1276" w:type="dxa"/>
            <w:vMerge/>
            <w:vAlign w:val="center"/>
          </w:tcPr>
          <w:p w:rsidR="006E1566" w:rsidRPr="006E1566" w:rsidRDefault="006E1566" w:rsidP="006E1566">
            <w:pPr>
              <w:spacing w:line="0" w:lineRule="atLeast"/>
              <w:jc w:val="center"/>
              <w:rPr>
                <w:rFonts w:ascii="標楷體" w:eastAsia="標楷體" w:hAnsi="標楷體" w:cs="Times New Roman"/>
                <w:b/>
                <w:sz w:val="28"/>
                <w:szCs w:val="28"/>
              </w:rPr>
            </w:pPr>
          </w:p>
        </w:tc>
      </w:tr>
    </w:tbl>
    <w:p w:rsidR="00F53151" w:rsidRPr="008E4BF8" w:rsidRDefault="00F53151"/>
    <w:sectPr w:rsidR="00F53151" w:rsidRPr="008E4BF8" w:rsidSect="00F5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32B" w:rsidRDefault="002E332B" w:rsidP="006E1566">
      <w:r>
        <w:separator/>
      </w:r>
    </w:p>
  </w:endnote>
  <w:endnote w:type="continuationSeparator" w:id="0">
    <w:p w:rsidR="002E332B" w:rsidRDefault="002E332B" w:rsidP="006E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32B" w:rsidRDefault="002E332B" w:rsidP="006E1566">
      <w:r>
        <w:separator/>
      </w:r>
    </w:p>
  </w:footnote>
  <w:footnote w:type="continuationSeparator" w:id="0">
    <w:p w:rsidR="002E332B" w:rsidRDefault="002E332B" w:rsidP="006E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51"/>
    <w:rsid w:val="002E332B"/>
    <w:rsid w:val="006E1566"/>
    <w:rsid w:val="008E4BF8"/>
    <w:rsid w:val="009D1A92"/>
    <w:rsid w:val="00F53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5AFB"/>
  <w15:chartTrackingRefBased/>
  <w15:docId w15:val="{090C481B-25EC-40AD-91FB-99D5816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566"/>
    <w:pPr>
      <w:tabs>
        <w:tab w:val="center" w:pos="4153"/>
        <w:tab w:val="right" w:pos="8306"/>
      </w:tabs>
      <w:snapToGrid w:val="0"/>
    </w:pPr>
    <w:rPr>
      <w:sz w:val="20"/>
      <w:szCs w:val="20"/>
    </w:rPr>
  </w:style>
  <w:style w:type="character" w:customStyle="1" w:styleId="a4">
    <w:name w:val="頁首 字元"/>
    <w:basedOn w:val="a0"/>
    <w:link w:val="a3"/>
    <w:uiPriority w:val="99"/>
    <w:rsid w:val="006E1566"/>
    <w:rPr>
      <w:sz w:val="20"/>
      <w:szCs w:val="20"/>
    </w:rPr>
  </w:style>
  <w:style w:type="paragraph" w:styleId="a5">
    <w:name w:val="footer"/>
    <w:basedOn w:val="a"/>
    <w:link w:val="a6"/>
    <w:uiPriority w:val="99"/>
    <w:unhideWhenUsed/>
    <w:rsid w:val="006E1566"/>
    <w:pPr>
      <w:tabs>
        <w:tab w:val="center" w:pos="4153"/>
        <w:tab w:val="right" w:pos="8306"/>
      </w:tabs>
      <w:snapToGrid w:val="0"/>
    </w:pPr>
    <w:rPr>
      <w:sz w:val="20"/>
      <w:szCs w:val="20"/>
    </w:rPr>
  </w:style>
  <w:style w:type="character" w:customStyle="1" w:styleId="a6">
    <w:name w:val="頁尾 字元"/>
    <w:basedOn w:val="a0"/>
    <w:link w:val="a5"/>
    <w:uiPriority w:val="99"/>
    <w:rsid w:val="006E15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2019-05-07T02:50:00Z</dcterms:created>
  <dcterms:modified xsi:type="dcterms:W3CDTF">2019-09-24T04:02:00Z</dcterms:modified>
</cp:coreProperties>
</file>