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113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46"/>
        <w:gridCol w:w="992"/>
        <w:gridCol w:w="1276"/>
        <w:gridCol w:w="4536"/>
        <w:gridCol w:w="2551"/>
        <w:gridCol w:w="1118"/>
      </w:tblGrid>
      <w:tr w:rsidR="00027CEF" w:rsidRPr="009027A5" w:rsidTr="00552946">
        <w:trPr>
          <w:trHeight w:val="703"/>
        </w:trPr>
        <w:tc>
          <w:tcPr>
            <w:tcW w:w="846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編</w:t>
            </w: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號</w:t>
            </w:r>
          </w:p>
        </w:tc>
        <w:tc>
          <w:tcPr>
            <w:tcW w:w="992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類別</w:t>
            </w:r>
          </w:p>
        </w:tc>
        <w:tc>
          <w:tcPr>
            <w:tcW w:w="1276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提案人</w:t>
            </w:r>
          </w:p>
        </w:tc>
        <w:tc>
          <w:tcPr>
            <w:tcW w:w="4536" w:type="dxa"/>
            <w:vAlign w:val="center"/>
          </w:tcPr>
          <w:p w:rsidR="00A93F8C" w:rsidRPr="009027A5" w:rsidRDefault="00A93F8C" w:rsidP="00552946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案由</w:t>
            </w:r>
          </w:p>
        </w:tc>
        <w:tc>
          <w:tcPr>
            <w:tcW w:w="2551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9027A5">
              <w:rPr>
                <w:rFonts w:ascii="標楷體" w:eastAsia="標楷體" w:hAnsi="標楷體" w:hint="eastAsia"/>
                <w:sz w:val="28"/>
                <w:szCs w:val="28"/>
              </w:rPr>
              <w:t>執行情形</w:t>
            </w:r>
          </w:p>
        </w:tc>
        <w:tc>
          <w:tcPr>
            <w:tcW w:w="1118" w:type="dxa"/>
            <w:vAlign w:val="center"/>
          </w:tcPr>
          <w:p w:rsidR="00A93F8C" w:rsidRPr="009027A5" w:rsidRDefault="00A93F8C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承辦人</w:t>
            </w:r>
          </w:p>
        </w:tc>
      </w:tr>
      <w:tr w:rsidR="00027CEF" w:rsidRPr="009027A5" w:rsidTr="00552946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柳宏忠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/>
                <w:sz w:val="28"/>
                <w:szCs w:val="28"/>
              </w:rPr>
              <w:t>建請各村落</w:t>
            </w: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(南世、內獅、中心崙、獅子、竹坑、丹路、雙流)現行</w:t>
            </w:r>
            <w:r w:rsidRPr="00027CEF">
              <w:rPr>
                <w:rFonts w:ascii="標楷體" w:eastAsia="標楷體" w:hAnsi="標楷體"/>
                <w:sz w:val="28"/>
                <w:szCs w:val="28"/>
              </w:rPr>
              <w:t>設置紅綠燈</w:t>
            </w: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等候處能正常運作還給部落行的安全案。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7CEF" w:rsidRPr="009027A5" w:rsidTr="00552946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柳宏忠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建請竹坑村集會所緊鄰屏鵝公路出入口處設置有效號誌(非只閃黃燈)及設置行人穿越道，以維部落行的安全案。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7CEF" w:rsidRPr="009027A5" w:rsidTr="00552946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柳宏忠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建請竹坑村主要出入接鄰屏鵝公路出入口處，南北前方一公里處設置預警性號誌，以維部落族人行的安全友善部落環境案。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7CEF" w:rsidRPr="009027A5" w:rsidTr="00552946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柳宏忠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/>
                <w:sz w:val="28"/>
                <w:szCs w:val="28"/>
              </w:rPr>
              <w:t>建請</w:t>
            </w: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台九沿線</w:t>
            </w:r>
            <w:r w:rsidRPr="00027CEF">
              <w:rPr>
                <w:rFonts w:ascii="標楷體" w:eastAsia="標楷體" w:hAnsi="標楷體"/>
                <w:sz w:val="28"/>
                <w:szCs w:val="28"/>
              </w:rPr>
              <w:t>各村落</w:t>
            </w: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(丹路、伊屯、雙流、下草埔及草埔)</w:t>
            </w:r>
            <w:r w:rsidRPr="00027CEF">
              <w:rPr>
                <w:rFonts w:ascii="標楷體" w:eastAsia="標楷體" w:hAnsi="標楷體"/>
                <w:sz w:val="28"/>
                <w:szCs w:val="28"/>
              </w:rPr>
              <w:t xml:space="preserve"> </w:t>
            </w: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Pr="00027CEF">
              <w:rPr>
                <w:rFonts w:ascii="標楷體" w:eastAsia="標楷體" w:hAnsi="標楷體"/>
                <w:sz w:val="28"/>
                <w:szCs w:val="28"/>
              </w:rPr>
              <w:t>律設置進入村莊速限40！採不固定式三腳架測速照相</w:t>
            </w: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還給部落行的安全案。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7CEF" w:rsidRPr="009027A5" w:rsidTr="00552946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9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柳宏忠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隧道工程緊鄰大草埔地區(橋東、橋西、下草埔及雙流)環境汙染嚴重且灑水措施未依規定次數甚至放任案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7CEF" w:rsidRPr="009027A5" w:rsidTr="00552946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柳宏忠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建請公所草埔國小正對面遭化線設置有無侵犯到部落住戶權益，應協同公路總局鑑界土地以維鄉親權益。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7CEF" w:rsidRPr="009027A5" w:rsidTr="00552946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柳宏忠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建請公所針對草埔橋東部落巷道路口處平整施作水溝蓋破裂，以維部落安寧及安全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552946" w:rsidRPr="009027A5" w:rsidTr="008049A9">
        <w:trPr>
          <w:trHeight w:val="703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946" w:rsidRPr="009027A5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12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946" w:rsidRPr="00027CEF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民政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946" w:rsidRPr="00027CEF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柳宏忠</w:t>
            </w:r>
          </w:p>
        </w:tc>
        <w:tc>
          <w:tcPr>
            <w:tcW w:w="453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946" w:rsidRPr="00027CEF" w:rsidRDefault="00552946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部落基地台林立搬遷進度案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46" w:rsidRPr="00027CEF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107.10.4獅鄉民字第10730837200號</w:t>
            </w:r>
          </w:p>
        </w:tc>
        <w:tc>
          <w:tcPr>
            <w:tcW w:w="11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52946" w:rsidRPr="009027A5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江媛嫈</w:t>
            </w:r>
          </w:p>
        </w:tc>
      </w:tr>
      <w:tr w:rsidR="00552946" w:rsidRPr="009027A5" w:rsidTr="008049A9">
        <w:trPr>
          <w:trHeight w:val="703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46" w:rsidRPr="009027A5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46" w:rsidRPr="00027CEF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46" w:rsidRPr="00027CEF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453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46" w:rsidRPr="00027CEF" w:rsidRDefault="00552946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46" w:rsidRPr="00027CEF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 xml:space="preserve">函覆：1.新路社區因共構基地台設置地點縱深不  </w:t>
            </w:r>
          </w:p>
          <w:p w:rsidR="00552946" w:rsidRPr="00027CEF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 xml:space="preserve">        足，另測量評估，業請電信業者盡快提供 </w:t>
            </w:r>
          </w:p>
          <w:p w:rsidR="00552946" w:rsidRPr="00027CEF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 xml:space="preserve">        評估表。</w:t>
            </w:r>
          </w:p>
          <w:p w:rsidR="00552946" w:rsidRPr="00027CEF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 xml:space="preserve">       2.雙流社區因有效範圍內無適當公有地可提供，電信業者（台灣大哥大）已與民眾接洽私有土地並完成測試在案。以</w:t>
            </w: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lastRenderedPageBreak/>
              <w:t>上兩案將於10月25日上午由共構小組（五大電信業者）及本所進行會勘確認，並預定於明年度施工。</w:t>
            </w:r>
          </w:p>
        </w:tc>
        <w:tc>
          <w:tcPr>
            <w:tcW w:w="111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2946" w:rsidRPr="009027A5" w:rsidRDefault="00552946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  <w:tr w:rsidR="00027CEF" w:rsidRPr="009027A5" w:rsidTr="00552946">
        <w:trPr>
          <w:trHeight w:val="703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13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經建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朱文華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552946">
            <w:pPr>
              <w:spacing w:line="0" w:lineRule="atLeast"/>
              <w:jc w:val="both"/>
              <w:rPr>
                <w:rFonts w:ascii="標楷體" w:eastAsia="標楷體" w:hAnsi="標楷體" w:hint="eastAsia"/>
                <w:sz w:val="28"/>
                <w:szCs w:val="28"/>
              </w:rPr>
            </w:pPr>
            <w:r w:rsidRPr="00027CEF">
              <w:rPr>
                <w:rFonts w:ascii="標楷體" w:eastAsia="標楷體" w:hAnsi="標楷體" w:hint="eastAsia"/>
                <w:sz w:val="28"/>
                <w:szCs w:val="28"/>
              </w:rPr>
              <w:t>內獅村第五鄰外環道裝設兩盞路燈增設案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027CEF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  <w:tc>
          <w:tcPr>
            <w:tcW w:w="1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7CEF" w:rsidRPr="009027A5" w:rsidRDefault="00027CEF" w:rsidP="00027CEF">
            <w:pPr>
              <w:spacing w:line="0" w:lineRule="atLeast"/>
              <w:jc w:val="center"/>
              <w:rPr>
                <w:rFonts w:ascii="標楷體" w:eastAsia="標楷體" w:hAnsi="標楷體" w:hint="eastAsia"/>
                <w:sz w:val="28"/>
                <w:szCs w:val="28"/>
              </w:rPr>
            </w:pPr>
          </w:p>
        </w:tc>
      </w:tr>
    </w:tbl>
    <w:p w:rsidR="00A93F8C" w:rsidRPr="008B0056" w:rsidRDefault="00A93F8C">
      <w:bookmarkStart w:id="0" w:name="_GoBack"/>
      <w:bookmarkEnd w:id="0"/>
    </w:p>
    <w:sectPr w:rsidR="00A93F8C" w:rsidRPr="008B0056" w:rsidSect="00A93F8C">
      <w:pgSz w:w="11906" w:h="16838"/>
      <w:pgMar w:top="284" w:right="284" w:bottom="284" w:left="28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3F8C"/>
    <w:rsid w:val="00027CEF"/>
    <w:rsid w:val="00552946"/>
    <w:rsid w:val="008B0056"/>
    <w:rsid w:val="00A93F8C"/>
    <w:rsid w:val="00EF04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05CC7"/>
  <w15:chartTrackingRefBased/>
  <w15:docId w15:val="{4DD0DE37-5613-451A-87EE-BF48BC2C3C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93F8C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108</Words>
  <Characters>621</Characters>
  <Application>Microsoft Office Word</Application>
  <DocSecurity>0</DocSecurity>
  <Lines>5</Lines>
  <Paragraphs>1</Paragraphs>
  <ScaleCrop>false</ScaleCrop>
  <Company/>
  <LinksUpToDate>false</LinksUpToDate>
  <CharactersWithSpaces>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2019-01-09T00:41:00Z</dcterms:created>
  <dcterms:modified xsi:type="dcterms:W3CDTF">2019-01-09T00:41:00Z</dcterms:modified>
</cp:coreProperties>
</file>