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05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34"/>
        <w:gridCol w:w="1417"/>
        <w:gridCol w:w="2977"/>
        <w:gridCol w:w="3544"/>
        <w:gridCol w:w="1134"/>
      </w:tblGrid>
      <w:tr w:rsidR="00A12F36" w:rsidRPr="00AD033A" w:rsidTr="00A12F36">
        <w:trPr>
          <w:trHeight w:val="251"/>
        </w:trPr>
        <w:tc>
          <w:tcPr>
            <w:tcW w:w="851" w:type="dxa"/>
            <w:shd w:val="clear" w:color="auto" w:fill="E2EFD9"/>
            <w:vAlign w:val="center"/>
          </w:tcPr>
          <w:p w:rsidR="00AD033A" w:rsidRPr="00AD033A" w:rsidRDefault="00AD033A" w:rsidP="00AD033A">
            <w:pPr>
              <w:spacing w:line="0" w:lineRule="atLeast"/>
              <w:jc w:val="center"/>
              <w:rPr>
                <w:rFonts w:ascii="標楷體" w:eastAsia="標楷體" w:hAnsi="標楷體" w:cs="Times New Roman"/>
                <w:b/>
                <w:sz w:val="28"/>
                <w:szCs w:val="28"/>
              </w:rPr>
            </w:pPr>
            <w:r w:rsidRPr="00AD033A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編號</w:t>
            </w:r>
          </w:p>
        </w:tc>
        <w:tc>
          <w:tcPr>
            <w:tcW w:w="1134" w:type="dxa"/>
            <w:shd w:val="clear" w:color="auto" w:fill="E2EFD9"/>
            <w:vAlign w:val="center"/>
          </w:tcPr>
          <w:p w:rsidR="00AD033A" w:rsidRPr="00AD033A" w:rsidRDefault="00AD033A" w:rsidP="00AD033A">
            <w:pPr>
              <w:spacing w:line="0" w:lineRule="atLeast"/>
              <w:jc w:val="center"/>
              <w:rPr>
                <w:rFonts w:ascii="標楷體" w:eastAsia="標楷體" w:hAnsi="標楷體" w:cs="Times New Roman"/>
                <w:b/>
                <w:sz w:val="28"/>
                <w:szCs w:val="28"/>
              </w:rPr>
            </w:pPr>
            <w:r w:rsidRPr="00AD033A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類別</w:t>
            </w:r>
          </w:p>
        </w:tc>
        <w:tc>
          <w:tcPr>
            <w:tcW w:w="1417" w:type="dxa"/>
            <w:shd w:val="clear" w:color="auto" w:fill="E2EFD9"/>
            <w:vAlign w:val="center"/>
          </w:tcPr>
          <w:p w:rsidR="00AD033A" w:rsidRPr="00AD033A" w:rsidRDefault="00AD033A" w:rsidP="00AD033A">
            <w:pPr>
              <w:spacing w:line="0" w:lineRule="atLeast"/>
              <w:jc w:val="center"/>
              <w:rPr>
                <w:rFonts w:ascii="標楷體" w:eastAsia="標楷體" w:hAnsi="標楷體" w:cs="Times New Roman"/>
                <w:b/>
                <w:sz w:val="28"/>
                <w:szCs w:val="28"/>
              </w:rPr>
            </w:pPr>
            <w:r w:rsidRPr="00AD033A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提案人</w:t>
            </w:r>
          </w:p>
        </w:tc>
        <w:tc>
          <w:tcPr>
            <w:tcW w:w="2977" w:type="dxa"/>
            <w:shd w:val="clear" w:color="auto" w:fill="E2EFD9"/>
            <w:vAlign w:val="center"/>
          </w:tcPr>
          <w:p w:rsidR="00AD033A" w:rsidRPr="00AD033A" w:rsidRDefault="00AD033A" w:rsidP="00AD033A">
            <w:pPr>
              <w:spacing w:line="0" w:lineRule="atLeast"/>
              <w:jc w:val="center"/>
              <w:rPr>
                <w:rFonts w:ascii="標楷體" w:eastAsia="標楷體" w:hAnsi="標楷體" w:cs="Times New Roman"/>
                <w:b/>
                <w:sz w:val="28"/>
                <w:szCs w:val="28"/>
              </w:rPr>
            </w:pPr>
            <w:r w:rsidRPr="00AD033A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案由</w:t>
            </w:r>
          </w:p>
        </w:tc>
        <w:tc>
          <w:tcPr>
            <w:tcW w:w="3544" w:type="dxa"/>
            <w:shd w:val="clear" w:color="auto" w:fill="E2EFD9"/>
            <w:vAlign w:val="center"/>
          </w:tcPr>
          <w:p w:rsidR="00AD033A" w:rsidRPr="00AD033A" w:rsidRDefault="00AD033A" w:rsidP="00AD033A">
            <w:pPr>
              <w:spacing w:line="0" w:lineRule="atLeast"/>
              <w:jc w:val="center"/>
              <w:rPr>
                <w:rFonts w:ascii="標楷體" w:eastAsia="標楷體" w:hAnsi="標楷體" w:cs="Times New Roman"/>
                <w:b/>
                <w:sz w:val="28"/>
                <w:szCs w:val="28"/>
              </w:rPr>
            </w:pPr>
            <w:r w:rsidRPr="00AD033A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執行情形</w:t>
            </w:r>
          </w:p>
        </w:tc>
        <w:tc>
          <w:tcPr>
            <w:tcW w:w="1134" w:type="dxa"/>
            <w:shd w:val="clear" w:color="auto" w:fill="E2EFD9"/>
            <w:vAlign w:val="center"/>
          </w:tcPr>
          <w:p w:rsidR="00AD033A" w:rsidRPr="00AD033A" w:rsidRDefault="00AD033A" w:rsidP="00AD033A">
            <w:pPr>
              <w:spacing w:line="0" w:lineRule="atLeast"/>
              <w:jc w:val="center"/>
              <w:rPr>
                <w:rFonts w:ascii="標楷體" w:eastAsia="標楷體" w:hAnsi="標楷體" w:cs="Times New Roman"/>
                <w:b/>
                <w:sz w:val="28"/>
                <w:szCs w:val="28"/>
              </w:rPr>
            </w:pPr>
            <w:r w:rsidRPr="00AD033A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承辦人</w:t>
            </w:r>
          </w:p>
        </w:tc>
      </w:tr>
      <w:tr w:rsidR="00A12F36" w:rsidRPr="00856BA0" w:rsidTr="00A12F36">
        <w:trPr>
          <w:trHeight w:val="648"/>
        </w:trPr>
        <w:tc>
          <w:tcPr>
            <w:tcW w:w="851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 w:hint="eastAsia"/>
                <w:b/>
                <w:sz w:val="28"/>
                <w:szCs w:val="28"/>
              </w:rPr>
              <w:t>經建</w:t>
            </w:r>
          </w:p>
        </w:tc>
        <w:tc>
          <w:tcPr>
            <w:tcW w:w="141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b/>
                <w:sz w:val="32"/>
                <w:szCs w:val="32"/>
              </w:rPr>
              <w:t>蔡特文</w:t>
            </w:r>
          </w:p>
        </w:tc>
        <w:tc>
          <w:tcPr>
            <w:tcW w:w="297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sz w:val="32"/>
                <w:szCs w:val="32"/>
              </w:rPr>
              <w:t>增置獅子村中心崙部落活動中心周邊設施案</w:t>
            </w:r>
          </w:p>
        </w:tc>
        <w:tc>
          <w:tcPr>
            <w:tcW w:w="3544" w:type="dxa"/>
            <w:vAlign w:val="center"/>
          </w:tcPr>
          <w:p w:rsidR="00A12F36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108.9.3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獅鄉財字</w:t>
            </w:r>
          </w:p>
          <w:p w:rsidR="00A12F36" w:rsidRPr="00D61273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第</w:t>
            </w:r>
            <w:r>
              <w:rPr>
                <w:rFonts w:ascii="標楷體" w:eastAsia="標楷體" w:hAnsi="標楷體"/>
                <w:sz w:val="28"/>
                <w:szCs w:val="28"/>
              </w:rPr>
              <w:t>10831339500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號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32559F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許佩芬</w:t>
            </w:r>
          </w:p>
        </w:tc>
      </w:tr>
      <w:tr w:rsidR="00A12F36" w:rsidRPr="00856BA0" w:rsidTr="00A12F36">
        <w:trPr>
          <w:trHeight w:val="1433"/>
        </w:trPr>
        <w:tc>
          <w:tcPr>
            <w:tcW w:w="851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Merge/>
            <w:vAlign w:val="center"/>
          </w:tcPr>
          <w:p w:rsidR="00A12F36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977" w:type="dxa"/>
            <w:vMerge/>
            <w:vAlign w:val="center"/>
          </w:tcPr>
          <w:p w:rsidR="00A12F36" w:rsidRPr="00732622" w:rsidRDefault="00A12F36" w:rsidP="006A13E9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A12F36" w:rsidRPr="0032559F" w:rsidRDefault="00A12F36" w:rsidP="006A13E9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本年</w:t>
            </w:r>
            <w:r>
              <w:rPr>
                <w:rFonts w:ascii="標楷體" w:eastAsia="標楷體" w:hAnsi="標楷體"/>
                <w:sz w:val="28"/>
                <w:szCs w:val="28"/>
              </w:rPr>
              <w:t>108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年度相關經費業已用罄，俟本所籌措相關經費後，再行酌予辦理。</w:t>
            </w:r>
          </w:p>
        </w:tc>
        <w:tc>
          <w:tcPr>
            <w:tcW w:w="1134" w:type="dxa"/>
            <w:vMerge/>
            <w:vAlign w:val="center"/>
          </w:tcPr>
          <w:p w:rsidR="00A12F36" w:rsidRPr="00B64D7F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A12F36" w:rsidRPr="00856BA0" w:rsidTr="00A12F36">
        <w:trPr>
          <w:trHeight w:val="843"/>
        </w:trPr>
        <w:tc>
          <w:tcPr>
            <w:tcW w:w="851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59555B">
              <w:rPr>
                <w:rFonts w:ascii="標楷體" w:eastAsia="標楷體" w:hAnsi="標楷體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 w:hint="eastAsia"/>
                <w:b/>
                <w:sz w:val="28"/>
                <w:szCs w:val="28"/>
              </w:rPr>
              <w:t>經建</w:t>
            </w:r>
          </w:p>
        </w:tc>
        <w:tc>
          <w:tcPr>
            <w:tcW w:w="141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b/>
                <w:sz w:val="32"/>
                <w:szCs w:val="32"/>
              </w:rPr>
              <w:t>蔡特文</w:t>
            </w:r>
          </w:p>
        </w:tc>
        <w:tc>
          <w:tcPr>
            <w:tcW w:w="297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sz w:val="32"/>
                <w:szCs w:val="32"/>
              </w:rPr>
              <w:t>獅子鄉各村村長購置機車代步乙案</w:t>
            </w:r>
          </w:p>
        </w:tc>
        <w:tc>
          <w:tcPr>
            <w:tcW w:w="3544" w:type="dxa"/>
            <w:vAlign w:val="center"/>
          </w:tcPr>
          <w:p w:rsidR="00A12F36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108.9.2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獅鄉財字</w:t>
            </w:r>
          </w:p>
          <w:p w:rsidR="00A12F36" w:rsidRPr="00D61273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第</w:t>
            </w:r>
            <w:r>
              <w:rPr>
                <w:rFonts w:ascii="標楷體" w:eastAsia="標楷體" w:hAnsi="標楷體"/>
                <w:sz w:val="28"/>
                <w:szCs w:val="28"/>
              </w:rPr>
              <w:t>10831336800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號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200622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00622">
              <w:rPr>
                <w:rFonts w:ascii="標楷體" w:eastAsia="標楷體" w:hAnsi="標楷體" w:hint="eastAsia"/>
                <w:sz w:val="28"/>
                <w:szCs w:val="28"/>
              </w:rPr>
              <w:t>許佩芬</w:t>
            </w:r>
          </w:p>
        </w:tc>
      </w:tr>
      <w:tr w:rsidR="00A12F36" w:rsidRPr="00856BA0" w:rsidTr="00A12F36">
        <w:trPr>
          <w:trHeight w:val="1044"/>
        </w:trPr>
        <w:tc>
          <w:tcPr>
            <w:tcW w:w="851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Merge/>
            <w:vAlign w:val="center"/>
          </w:tcPr>
          <w:p w:rsidR="00A12F36" w:rsidRPr="00AD6F09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977" w:type="dxa"/>
            <w:vMerge/>
            <w:vAlign w:val="center"/>
          </w:tcPr>
          <w:p w:rsidR="00A12F36" w:rsidRPr="00732622" w:rsidRDefault="00A12F36" w:rsidP="006A13E9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A12F36" w:rsidRDefault="00A12F36" w:rsidP="006A13E9">
            <w:pPr>
              <w:numPr>
                <w:ilvl w:val="0"/>
                <w:numId w:val="1"/>
              </w:num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依據地方民意代表費用支給及村里長事務補助費補助條例，第</w:t>
            </w:r>
            <w:r>
              <w:rPr>
                <w:rFonts w:ascii="標楷體" w:eastAsia="標楷體" w:hAnsi="標楷體"/>
                <w:sz w:val="28"/>
                <w:szCs w:val="28"/>
              </w:rPr>
              <w:t>8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條規定民意代表費用之支給及村里長事務補助費之補助項目及標準，依本條例之規定；本條例未規定者，不得編列預算支付。</w:t>
            </w:r>
          </w:p>
          <w:p w:rsidR="00A12F36" w:rsidRDefault="00A12F36" w:rsidP="006A13E9">
            <w:pPr>
              <w:numPr>
                <w:ilvl w:val="0"/>
                <w:numId w:val="1"/>
              </w:num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前項事務補助費，依據本條例第</w:t>
            </w:r>
            <w:r>
              <w:rPr>
                <w:rFonts w:ascii="標楷體" w:eastAsia="標楷體" w:hAnsi="標楷體"/>
                <w:sz w:val="28"/>
                <w:szCs w:val="28"/>
              </w:rPr>
              <w:t>7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條規定，係指文具費、郵電費、水電費及其他因公支出之費用。</w:t>
            </w:r>
          </w:p>
          <w:p w:rsidR="00A12F36" w:rsidRPr="00200622" w:rsidRDefault="00A12F36" w:rsidP="00A12F36">
            <w:pPr>
              <w:numPr>
                <w:ilvl w:val="0"/>
                <w:numId w:val="1"/>
              </w:numPr>
              <w:spacing w:line="0" w:lineRule="atLeast"/>
              <w:jc w:val="both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綜所上述，本所無法源依據尚難照案辦理。</w:t>
            </w:r>
          </w:p>
        </w:tc>
        <w:tc>
          <w:tcPr>
            <w:tcW w:w="1134" w:type="dxa"/>
            <w:vMerge/>
            <w:vAlign w:val="center"/>
          </w:tcPr>
          <w:p w:rsidR="00A12F36" w:rsidRPr="00B64D7F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A12F36" w:rsidRPr="00856BA0" w:rsidTr="00A12F36">
        <w:trPr>
          <w:trHeight w:val="972"/>
        </w:trPr>
        <w:tc>
          <w:tcPr>
            <w:tcW w:w="851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 w:hint="eastAsia"/>
                <w:b/>
                <w:sz w:val="28"/>
                <w:szCs w:val="28"/>
              </w:rPr>
              <w:t>經建</w:t>
            </w:r>
          </w:p>
        </w:tc>
        <w:tc>
          <w:tcPr>
            <w:tcW w:w="141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b/>
                <w:sz w:val="32"/>
                <w:szCs w:val="32"/>
              </w:rPr>
              <w:t>蔡特文</w:t>
            </w:r>
          </w:p>
        </w:tc>
        <w:tc>
          <w:tcPr>
            <w:tcW w:w="297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sz w:val="32"/>
                <w:szCs w:val="32"/>
              </w:rPr>
              <w:t>獅子鄉竹坑村神鷹山農路修繕乙案</w:t>
            </w:r>
          </w:p>
        </w:tc>
        <w:tc>
          <w:tcPr>
            <w:tcW w:w="3544" w:type="dxa"/>
            <w:vAlign w:val="center"/>
          </w:tcPr>
          <w:p w:rsidR="00A12F36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108.9.16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獅鄉財字</w:t>
            </w:r>
          </w:p>
          <w:p w:rsidR="00A12F36" w:rsidRPr="00D61273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第</w:t>
            </w:r>
            <w:r>
              <w:rPr>
                <w:rFonts w:ascii="標楷體" w:eastAsia="標楷體" w:hAnsi="標楷體"/>
                <w:sz w:val="28"/>
                <w:szCs w:val="28"/>
              </w:rPr>
              <w:t>10831338000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號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6456B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白孝寬</w:t>
            </w:r>
          </w:p>
        </w:tc>
      </w:tr>
      <w:tr w:rsidR="00A12F36" w:rsidRPr="00856BA0" w:rsidTr="00A12F36">
        <w:trPr>
          <w:trHeight w:val="1764"/>
        </w:trPr>
        <w:tc>
          <w:tcPr>
            <w:tcW w:w="851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Merge/>
            <w:vAlign w:val="center"/>
          </w:tcPr>
          <w:p w:rsidR="00A12F36" w:rsidRPr="00AD6F09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977" w:type="dxa"/>
            <w:vMerge/>
            <w:vAlign w:val="center"/>
          </w:tcPr>
          <w:p w:rsidR="00A12F36" w:rsidRPr="00732622" w:rsidRDefault="00A12F36" w:rsidP="006A13E9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A12F36" w:rsidRPr="006456BB" w:rsidRDefault="00A12F36" w:rsidP="00A12F36">
            <w:pPr>
              <w:spacing w:line="0" w:lineRule="atLeast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本案業會同提案代表蔡特文代表至提案處勘查，勘查結果道路旁有湧泉出水處，以致道路濕滑，本案擬納入</w:t>
            </w:r>
            <w:r>
              <w:rPr>
                <w:rFonts w:ascii="標楷體" w:eastAsia="標楷體" w:hAnsi="標楷體"/>
                <w:sz w:val="28"/>
                <w:szCs w:val="28"/>
              </w:rPr>
              <w:t>108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全鄉既有排水溝系統改善工程，以改善現況。</w:t>
            </w:r>
          </w:p>
        </w:tc>
        <w:tc>
          <w:tcPr>
            <w:tcW w:w="1134" w:type="dxa"/>
            <w:vMerge/>
            <w:vAlign w:val="center"/>
          </w:tcPr>
          <w:p w:rsidR="00A12F36" w:rsidRPr="00B64D7F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A12F36" w:rsidRPr="00856BA0" w:rsidTr="00A12F36">
        <w:trPr>
          <w:trHeight w:val="192"/>
        </w:trPr>
        <w:tc>
          <w:tcPr>
            <w:tcW w:w="851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/>
                <w:b/>
                <w:sz w:val="28"/>
                <w:szCs w:val="28"/>
              </w:rPr>
              <w:t>7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 w:hint="eastAsia"/>
                <w:b/>
                <w:sz w:val="28"/>
                <w:szCs w:val="28"/>
              </w:rPr>
              <w:t>經建</w:t>
            </w:r>
          </w:p>
        </w:tc>
        <w:tc>
          <w:tcPr>
            <w:tcW w:w="141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b/>
                <w:sz w:val="32"/>
                <w:szCs w:val="32"/>
              </w:rPr>
              <w:t>蔡特文</w:t>
            </w:r>
          </w:p>
        </w:tc>
        <w:tc>
          <w:tcPr>
            <w:tcW w:w="297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sz w:val="32"/>
                <w:szCs w:val="32"/>
              </w:rPr>
              <w:t>獅子鄉南世村農路鋪設水泥路修繕乙案</w:t>
            </w:r>
          </w:p>
        </w:tc>
        <w:tc>
          <w:tcPr>
            <w:tcW w:w="3544" w:type="dxa"/>
            <w:vAlign w:val="center"/>
          </w:tcPr>
          <w:p w:rsidR="00A12F36" w:rsidRPr="00D61273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A12F36" w:rsidRPr="00B64D7F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A12F36" w:rsidRPr="00856BA0" w:rsidTr="00A12F36">
        <w:trPr>
          <w:trHeight w:val="1236"/>
        </w:trPr>
        <w:tc>
          <w:tcPr>
            <w:tcW w:w="851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Merge/>
            <w:vAlign w:val="center"/>
          </w:tcPr>
          <w:p w:rsidR="00A12F36" w:rsidRPr="00AD6F09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977" w:type="dxa"/>
            <w:vMerge/>
            <w:vAlign w:val="center"/>
          </w:tcPr>
          <w:p w:rsidR="00A12F36" w:rsidRPr="00732622" w:rsidRDefault="00A12F36" w:rsidP="006A13E9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A12F36" w:rsidRPr="0059555B" w:rsidRDefault="00A12F36" w:rsidP="006A13E9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:rsidR="00A12F36" w:rsidRPr="00B64D7F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A12F36" w:rsidRPr="00856BA0" w:rsidTr="00A12F36">
        <w:trPr>
          <w:trHeight w:val="372"/>
        </w:trPr>
        <w:tc>
          <w:tcPr>
            <w:tcW w:w="851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/>
                <w:b/>
                <w:sz w:val="28"/>
                <w:szCs w:val="28"/>
              </w:rPr>
              <w:t>8</w:t>
            </w:r>
          </w:p>
        </w:tc>
        <w:tc>
          <w:tcPr>
            <w:tcW w:w="1134" w:type="dxa"/>
            <w:vMerge w:val="restart"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9555B">
              <w:rPr>
                <w:rFonts w:ascii="標楷體" w:eastAsia="標楷體" w:hAnsi="標楷體" w:hint="eastAsia"/>
                <w:b/>
                <w:sz w:val="28"/>
                <w:szCs w:val="28"/>
              </w:rPr>
              <w:t>經建</w:t>
            </w:r>
          </w:p>
        </w:tc>
        <w:tc>
          <w:tcPr>
            <w:tcW w:w="141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b/>
                <w:sz w:val="32"/>
                <w:szCs w:val="32"/>
              </w:rPr>
              <w:t>蔡特文</w:t>
            </w:r>
          </w:p>
        </w:tc>
        <w:tc>
          <w:tcPr>
            <w:tcW w:w="2977" w:type="dxa"/>
            <w:vMerge w:val="restart"/>
            <w:vAlign w:val="center"/>
          </w:tcPr>
          <w:p w:rsidR="00A12F36" w:rsidRPr="000B7D0D" w:rsidRDefault="00A12F36" w:rsidP="006A13E9">
            <w:pPr>
              <w:spacing w:line="0" w:lineRule="atLeas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0B7D0D">
              <w:rPr>
                <w:rFonts w:ascii="標楷體" w:eastAsia="標楷體" w:hAnsi="標楷體" w:hint="eastAsia"/>
                <w:sz w:val="32"/>
                <w:szCs w:val="32"/>
              </w:rPr>
              <w:t>獅子鄉南世村上段農路一處修繕案</w:t>
            </w:r>
          </w:p>
        </w:tc>
        <w:tc>
          <w:tcPr>
            <w:tcW w:w="3544" w:type="dxa"/>
            <w:vAlign w:val="center"/>
          </w:tcPr>
          <w:p w:rsidR="00A12F36" w:rsidRPr="00D61273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A12F36" w:rsidRPr="003E3343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12F36" w:rsidRPr="00856BA0" w:rsidTr="00A12F36">
        <w:trPr>
          <w:trHeight w:val="1056"/>
        </w:trPr>
        <w:tc>
          <w:tcPr>
            <w:tcW w:w="851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:rsidR="00A12F36" w:rsidRPr="0059555B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Merge/>
            <w:vAlign w:val="center"/>
          </w:tcPr>
          <w:p w:rsidR="00A12F36" w:rsidRPr="00AD6F09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977" w:type="dxa"/>
            <w:vMerge/>
            <w:vAlign w:val="center"/>
          </w:tcPr>
          <w:p w:rsidR="00A12F36" w:rsidRPr="00732622" w:rsidRDefault="00A12F36" w:rsidP="006A13E9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A12F36" w:rsidRPr="0059555B" w:rsidRDefault="00A12F36" w:rsidP="006A13E9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:rsidR="00A12F36" w:rsidRPr="00B64D7F" w:rsidRDefault="00A12F36" w:rsidP="006A13E9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</w:tbl>
    <w:p w:rsidR="00AD033A" w:rsidRPr="00A12F36" w:rsidRDefault="00AD033A">
      <w:bookmarkStart w:id="0" w:name="_GoBack"/>
      <w:bookmarkEnd w:id="0"/>
    </w:p>
    <w:sectPr w:rsidR="00AD033A" w:rsidRPr="00A12F36" w:rsidSect="00B64D7F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B5FF8"/>
    <w:multiLevelType w:val="hybridMultilevel"/>
    <w:tmpl w:val="FAAE8F18"/>
    <w:lvl w:ilvl="0" w:tplc="6C64B4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33A"/>
    <w:rsid w:val="00A12F36"/>
    <w:rsid w:val="00AD0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DB1050"/>
  <w15:chartTrackingRefBased/>
  <w15:docId w15:val="{C57C5627-C7D0-4B6C-8C6D-9A75185C2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2019-11-14T01:22:00Z</dcterms:created>
  <dcterms:modified xsi:type="dcterms:W3CDTF">2019-11-14T01:22:00Z</dcterms:modified>
</cp:coreProperties>
</file>